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37BA4" w14:textId="77777777" w:rsidR="009B2193" w:rsidRPr="007A2B74" w:rsidRDefault="001B50A4">
      <w:pPr>
        <w:spacing w:before="66"/>
        <w:ind w:left="419"/>
        <w:jc w:val="center"/>
        <w:rPr>
          <w:rFonts w:ascii="Arial" w:eastAsia="Arial" w:hAnsi="Arial" w:cs="Arial"/>
          <w:sz w:val="28"/>
          <w:szCs w:val="28"/>
        </w:rPr>
      </w:pPr>
      <w:sdt>
        <w:sdtPr>
          <w:rPr>
            <w:sz w:val="28"/>
            <w:szCs w:val="28"/>
          </w:rPr>
          <w:tag w:val="goog_rdk_0"/>
          <w:id w:val="-1412389270"/>
        </w:sdtPr>
        <w:sdtEndPr/>
        <w:sdtContent/>
      </w:sdt>
      <w:r w:rsidR="00591259" w:rsidRPr="007A2B74">
        <w:rPr>
          <w:rFonts w:ascii="Arial" w:eastAsia="Arial" w:hAnsi="Arial" w:cs="Arial"/>
          <w:b/>
          <w:bCs/>
          <w:sz w:val="28"/>
          <w:szCs w:val="28"/>
          <w:u w:val="single"/>
        </w:rPr>
        <w:t>Information Needed for Your Tax Appointment &amp; Tax Return Preparation</w:t>
      </w:r>
    </w:p>
    <w:p w14:paraId="55AB16A6" w14:textId="77777777" w:rsidR="009B2193" w:rsidRDefault="009B2193">
      <w:pPr>
        <w:spacing w:before="7"/>
        <w:rPr>
          <w:rFonts w:ascii="Arial" w:eastAsia="Arial" w:hAnsi="Arial" w:cs="Arial"/>
          <w:b/>
          <w:bCs/>
          <w:sz w:val="24"/>
          <w:szCs w:val="24"/>
        </w:rPr>
      </w:pPr>
    </w:p>
    <w:p w14:paraId="1F90B081" w14:textId="77777777" w:rsidR="009B2193" w:rsidRDefault="00591259">
      <w:pPr>
        <w:widowControl/>
        <w:shd w:val="clear" w:color="auto" w:fill="FFFFFF"/>
        <w:rPr>
          <w:rFonts w:ascii="Arial" w:eastAsia="Arial" w:hAnsi="Arial" w:cs="Arial"/>
          <w:b/>
          <w:bCs/>
          <w:color w:val="222222"/>
          <w:sz w:val="24"/>
          <w:szCs w:val="24"/>
        </w:rPr>
      </w:pPr>
      <w:r>
        <w:rPr>
          <w:rFonts w:ascii="Arial" w:eastAsia="Arial" w:hAnsi="Arial" w:cs="Arial"/>
          <w:b/>
          <w:bCs/>
          <w:color w:val="222222"/>
          <w:sz w:val="24"/>
          <w:szCs w:val="24"/>
        </w:rPr>
        <w:t>Please consult the checklist below and send us the necessary documents. If you are a new client please also provide your prior year tax returns.</w:t>
      </w:r>
    </w:p>
    <w:p w14:paraId="0CD0024F" w14:textId="77777777" w:rsidR="009B2193" w:rsidRDefault="009B2193">
      <w:pPr>
        <w:widowControl/>
        <w:shd w:val="clear" w:color="auto" w:fill="FFFFFF"/>
        <w:rPr>
          <w:rFonts w:ascii="Arial" w:eastAsia="Arial" w:hAnsi="Arial" w:cs="Arial"/>
          <w:b/>
          <w:bCs/>
          <w:color w:val="222222"/>
          <w:sz w:val="24"/>
          <w:szCs w:val="24"/>
        </w:rPr>
      </w:pPr>
    </w:p>
    <w:p w14:paraId="0A9BB845" w14:textId="0013A1C5" w:rsidR="009B2193" w:rsidRPr="00643C5D" w:rsidRDefault="00591259">
      <w:pPr>
        <w:spacing w:before="120" w:after="120"/>
        <w:rPr>
          <w:rFonts w:ascii="Arial" w:eastAsia="Arial" w:hAnsi="Arial" w:cs="Arial"/>
          <w:b/>
          <w:bCs/>
          <w:sz w:val="24"/>
          <w:szCs w:val="24"/>
        </w:rPr>
      </w:pPr>
      <w:r w:rsidRPr="00643C5D">
        <w:rPr>
          <w:rFonts w:ascii="Arial" w:eastAsia="Arial" w:hAnsi="Arial" w:cs="Arial"/>
          <w:b/>
          <w:bCs/>
          <w:sz w:val="24"/>
          <w:szCs w:val="24"/>
        </w:rPr>
        <w:t>Businesses/Self-Employed</w:t>
      </w:r>
    </w:p>
    <w:p w14:paraId="12F8F2CE" w14:textId="77777777" w:rsidR="009B2193" w:rsidRDefault="00591259">
      <w:pPr>
        <w:spacing w:before="120" w:after="120"/>
        <w:rPr>
          <w:rFonts w:ascii="Arial" w:eastAsia="Arial" w:hAnsi="Arial" w:cs="Arial"/>
          <w:sz w:val="24"/>
          <w:szCs w:val="24"/>
        </w:rPr>
      </w:pPr>
      <w:r>
        <w:rPr>
          <w:rFonts w:ascii="Arial" w:eastAsia="Arial" w:hAnsi="Arial" w:cs="Arial"/>
          <w:sz w:val="24"/>
          <w:szCs w:val="24"/>
        </w:rPr>
        <w:t>Prior year tax returns (new clients only)</w:t>
      </w:r>
    </w:p>
    <w:p w14:paraId="7387841A" w14:textId="77777777" w:rsidR="009B2193" w:rsidRDefault="00591259">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EIN</w:t>
      </w:r>
    </w:p>
    <w:p w14:paraId="30E3CD49" w14:textId="77777777" w:rsidR="009B2193" w:rsidRDefault="00591259">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Profit and Loss Statement</w:t>
      </w:r>
    </w:p>
    <w:p w14:paraId="2E473C77" w14:textId="77777777" w:rsidR="009B2193" w:rsidRDefault="00591259">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Balance Sheet</w:t>
      </w:r>
    </w:p>
    <w:p w14:paraId="7DE77DFD" w14:textId="77777777" w:rsidR="009B2193" w:rsidRDefault="00591259">
      <w:pPr>
        <w:numPr>
          <w:ilvl w:val="0"/>
          <w:numId w:val="1"/>
        </w:numPr>
        <w:pBdr>
          <w:top w:val="nil"/>
          <w:left w:val="nil"/>
          <w:bottom w:val="nil"/>
          <w:right w:val="nil"/>
          <w:between w:val="nil"/>
        </w:pBdr>
        <w:tabs>
          <w:tab w:val="left" w:pos="821"/>
        </w:tabs>
        <w:spacing w:after="120"/>
        <w:ind w:right="257"/>
        <w:rPr>
          <w:rFonts w:ascii="Arial" w:eastAsia="Arial" w:hAnsi="Arial" w:cs="Arial"/>
          <w:sz w:val="24"/>
          <w:szCs w:val="24"/>
        </w:rPr>
      </w:pPr>
      <w:r>
        <w:rPr>
          <w:rFonts w:ascii="Arial" w:eastAsia="Arial" w:hAnsi="Arial" w:cs="Arial"/>
          <w:color w:val="000000"/>
          <w:sz w:val="24"/>
          <w:szCs w:val="24"/>
        </w:rPr>
        <w:t>A listing of estimated tax payments you made to the IRS and other state and local entities (entity paid, date paid, and amount paid)</w:t>
      </w:r>
    </w:p>
    <w:p w14:paraId="34D94E2B" w14:textId="77777777" w:rsidR="009B2193" w:rsidRDefault="00591259">
      <w:pPr>
        <w:numPr>
          <w:ilvl w:val="0"/>
          <w:numId w:val="1"/>
        </w:numPr>
        <w:pBdr>
          <w:top w:val="nil"/>
          <w:left w:val="nil"/>
          <w:bottom w:val="nil"/>
          <w:right w:val="nil"/>
          <w:between w:val="nil"/>
        </w:pBdr>
        <w:tabs>
          <w:tab w:val="left" w:pos="821"/>
        </w:tabs>
        <w:spacing w:after="120"/>
        <w:ind w:left="821" w:right="101"/>
        <w:rPr>
          <w:rFonts w:ascii="Arial" w:eastAsia="Arial" w:hAnsi="Arial" w:cs="Arial"/>
          <w:sz w:val="24"/>
          <w:szCs w:val="24"/>
        </w:rPr>
      </w:pPr>
      <w:r>
        <w:rPr>
          <w:rFonts w:ascii="Arial" w:eastAsia="Arial" w:hAnsi="Arial" w:cs="Arial"/>
          <w:color w:val="000000"/>
          <w:sz w:val="24"/>
          <w:szCs w:val="24"/>
        </w:rPr>
        <w:t xml:space="preserve">To settle taxes or filing fees owed to the federal, state, or city level please bring your business’ bank name, routing number and account number so we can have settlement via ACH.  </w:t>
      </w:r>
    </w:p>
    <w:p w14:paraId="0F9899D2" w14:textId="77777777" w:rsidR="009B2193" w:rsidRDefault="00591259">
      <w:pPr>
        <w:pBdr>
          <w:top w:val="nil"/>
          <w:left w:val="nil"/>
          <w:bottom w:val="nil"/>
          <w:right w:val="nil"/>
          <w:between w:val="nil"/>
        </w:pBdr>
        <w:tabs>
          <w:tab w:val="left" w:pos="821"/>
        </w:tabs>
        <w:spacing w:after="120"/>
        <w:ind w:left="821" w:right="101"/>
        <w:rPr>
          <w:rFonts w:ascii="Arial" w:eastAsia="Arial" w:hAnsi="Arial" w:cs="Arial"/>
          <w:b/>
          <w:bCs/>
          <w:color w:val="000000"/>
          <w:sz w:val="24"/>
          <w:szCs w:val="24"/>
        </w:rPr>
      </w:pPr>
      <w:r>
        <w:rPr>
          <w:rFonts w:ascii="Arial" w:eastAsia="Arial" w:hAnsi="Arial" w:cs="Arial"/>
          <w:b/>
          <w:bCs/>
          <w:color w:val="000000"/>
          <w:sz w:val="24"/>
          <w:szCs w:val="24"/>
        </w:rPr>
        <w:t xml:space="preserve">Please advise us if any banking information has changed from </w:t>
      </w:r>
      <w:proofErr w:type="gramStart"/>
      <w:r>
        <w:rPr>
          <w:rFonts w:ascii="Arial" w:eastAsia="Arial" w:hAnsi="Arial" w:cs="Arial"/>
          <w:b/>
          <w:bCs/>
          <w:color w:val="000000"/>
          <w:sz w:val="24"/>
          <w:szCs w:val="24"/>
        </w:rPr>
        <w:t>prior year returns</w:t>
      </w:r>
      <w:proofErr w:type="gramEnd"/>
      <w:r>
        <w:rPr>
          <w:rFonts w:ascii="Arial" w:eastAsia="Arial" w:hAnsi="Arial" w:cs="Arial"/>
          <w:b/>
          <w:bCs/>
          <w:color w:val="000000"/>
          <w:sz w:val="24"/>
          <w:szCs w:val="24"/>
        </w:rPr>
        <w:t>.</w:t>
      </w:r>
    </w:p>
    <w:p w14:paraId="6C51CABA" w14:textId="77777777" w:rsidR="009B2193" w:rsidRDefault="00591259">
      <w:pPr>
        <w:numPr>
          <w:ilvl w:val="0"/>
          <w:numId w:val="1"/>
        </w:numPr>
        <w:pBdr>
          <w:top w:val="nil"/>
          <w:left w:val="nil"/>
          <w:bottom w:val="nil"/>
          <w:right w:val="nil"/>
          <w:between w:val="nil"/>
        </w:pBdr>
        <w:tabs>
          <w:tab w:val="left" w:pos="821"/>
        </w:tabs>
        <w:spacing w:after="120"/>
        <w:ind w:right="101"/>
        <w:rPr>
          <w:rFonts w:ascii="Arial" w:eastAsia="Arial" w:hAnsi="Arial" w:cs="Arial"/>
          <w:color w:val="000000"/>
          <w:sz w:val="24"/>
          <w:szCs w:val="24"/>
        </w:rPr>
      </w:pPr>
      <w:r>
        <w:rPr>
          <w:rFonts w:ascii="Arial" w:eastAsia="Arial" w:hAnsi="Arial" w:cs="Arial"/>
          <w:color w:val="000000"/>
          <w:sz w:val="24"/>
          <w:szCs w:val="24"/>
        </w:rPr>
        <w:t>A description of your business and the services or products you provide.</w:t>
      </w:r>
    </w:p>
    <w:p w14:paraId="69133A0F" w14:textId="77777777" w:rsidR="00622881" w:rsidRDefault="00591259" w:rsidP="00622881">
      <w:pPr>
        <w:numPr>
          <w:ilvl w:val="0"/>
          <w:numId w:val="1"/>
        </w:numPr>
        <w:pBdr>
          <w:top w:val="nil"/>
          <w:left w:val="nil"/>
          <w:bottom w:val="nil"/>
          <w:right w:val="nil"/>
          <w:between w:val="nil"/>
        </w:pBdr>
        <w:tabs>
          <w:tab w:val="left" w:pos="821"/>
        </w:tabs>
        <w:spacing w:after="120"/>
        <w:ind w:right="101"/>
        <w:rPr>
          <w:rFonts w:ascii="Arial" w:eastAsia="Arial" w:hAnsi="Arial" w:cs="Arial"/>
          <w:color w:val="000000"/>
          <w:sz w:val="24"/>
          <w:szCs w:val="24"/>
        </w:rPr>
      </w:pPr>
      <w:r w:rsidRPr="00622881">
        <w:rPr>
          <w:rFonts w:ascii="Arial" w:eastAsia="Arial" w:hAnsi="Arial" w:cs="Arial"/>
          <w:color w:val="000000"/>
          <w:sz w:val="24"/>
          <w:szCs w:val="24"/>
        </w:rPr>
        <w:t>Form 1099-NEC to report nonemployee compensation</w:t>
      </w:r>
      <w:r w:rsidR="00537EE1" w:rsidRPr="00622881">
        <w:rPr>
          <w:rFonts w:ascii="Arial" w:eastAsia="Arial" w:hAnsi="Arial" w:cs="Arial"/>
          <w:color w:val="000000"/>
          <w:sz w:val="24"/>
          <w:szCs w:val="24"/>
        </w:rPr>
        <w:t xml:space="preserve"> </w:t>
      </w:r>
    </w:p>
    <w:p w14:paraId="2E269E4D" w14:textId="3ECA11A2" w:rsidR="009B2193" w:rsidRPr="00622881" w:rsidRDefault="00591259" w:rsidP="00622881">
      <w:pPr>
        <w:numPr>
          <w:ilvl w:val="0"/>
          <w:numId w:val="1"/>
        </w:numPr>
        <w:pBdr>
          <w:top w:val="nil"/>
          <w:left w:val="nil"/>
          <w:bottom w:val="nil"/>
          <w:right w:val="nil"/>
          <w:between w:val="nil"/>
        </w:pBdr>
        <w:tabs>
          <w:tab w:val="left" w:pos="821"/>
        </w:tabs>
        <w:spacing w:after="120"/>
        <w:ind w:right="101"/>
        <w:rPr>
          <w:rFonts w:ascii="Arial" w:eastAsia="Arial" w:hAnsi="Arial" w:cs="Arial"/>
          <w:color w:val="000000"/>
          <w:sz w:val="24"/>
          <w:szCs w:val="24"/>
        </w:rPr>
      </w:pPr>
      <w:r w:rsidRPr="00622881">
        <w:rPr>
          <w:rFonts w:ascii="Arial" w:eastAsia="Arial" w:hAnsi="Arial" w:cs="Arial"/>
          <w:color w:val="000000"/>
          <w:sz w:val="24"/>
          <w:szCs w:val="24"/>
        </w:rPr>
        <w:t>Form 1099-Misc to report payments to individuals related to your business in excess of $600 (in 202</w:t>
      </w:r>
      <w:r w:rsidR="00C518A9" w:rsidRPr="00622881">
        <w:rPr>
          <w:rFonts w:ascii="Arial" w:eastAsia="Arial" w:hAnsi="Arial" w:cs="Arial"/>
          <w:color w:val="000000"/>
          <w:sz w:val="24"/>
          <w:szCs w:val="24"/>
        </w:rPr>
        <w:t>5</w:t>
      </w:r>
      <w:r w:rsidRPr="00622881">
        <w:rPr>
          <w:rFonts w:ascii="Arial" w:eastAsia="Arial" w:hAnsi="Arial" w:cs="Arial"/>
          <w:color w:val="000000"/>
          <w:sz w:val="24"/>
          <w:szCs w:val="24"/>
        </w:rPr>
        <w:t>).</w:t>
      </w:r>
    </w:p>
    <w:p w14:paraId="1A93AA45" w14:textId="77777777" w:rsidR="009B2193" w:rsidRPr="00622881" w:rsidRDefault="00591259">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A summary of revenue and expenses for your business. Unless you are an accrual taxpayer, revenues and expenses are amounts that are collected or expensed during the tax year.</w:t>
      </w:r>
    </w:p>
    <w:p w14:paraId="7E2823A7" w14:textId="77777777" w:rsidR="00085C75" w:rsidRDefault="00622881" w:rsidP="00622881">
      <w:pPr>
        <w:numPr>
          <w:ilvl w:val="0"/>
          <w:numId w:val="1"/>
        </w:numPr>
        <w:pBdr>
          <w:top w:val="nil"/>
          <w:left w:val="nil"/>
          <w:bottom w:val="nil"/>
          <w:right w:val="nil"/>
          <w:between w:val="nil"/>
        </w:pBdr>
        <w:tabs>
          <w:tab w:val="left" w:pos="821"/>
        </w:tabs>
        <w:spacing w:after="120"/>
        <w:ind w:right="101"/>
        <w:rPr>
          <w:rFonts w:ascii="Arial" w:eastAsia="Arial" w:hAnsi="Arial" w:cs="Arial"/>
          <w:color w:val="000000"/>
          <w:sz w:val="24"/>
          <w:szCs w:val="24"/>
        </w:rPr>
      </w:pPr>
      <w:r w:rsidRPr="00A270C6">
        <w:rPr>
          <w:rFonts w:ascii="Arial" w:eastAsia="Arial" w:hAnsi="Arial" w:cs="Arial"/>
          <w:color w:val="000000"/>
          <w:sz w:val="24"/>
          <w:szCs w:val="24"/>
        </w:rPr>
        <w:t>Remember to include tips and any overtime wages that you received in 2025.</w:t>
      </w:r>
      <w:r w:rsidR="005101D6">
        <w:rPr>
          <w:rFonts w:ascii="Arial" w:eastAsia="Arial" w:hAnsi="Arial" w:cs="Arial"/>
          <w:color w:val="000000"/>
          <w:sz w:val="24"/>
          <w:szCs w:val="24"/>
        </w:rPr>
        <w:t xml:space="preserve"> </w:t>
      </w:r>
      <w:r w:rsidR="00085C75">
        <w:rPr>
          <w:rFonts w:ascii="Arial" w:eastAsia="Arial" w:hAnsi="Arial" w:cs="Arial"/>
          <w:color w:val="000000"/>
          <w:sz w:val="24"/>
          <w:szCs w:val="24"/>
        </w:rPr>
        <w:t>Please review these i</w:t>
      </w:r>
      <w:r w:rsidR="005101D6">
        <w:rPr>
          <w:rFonts w:ascii="Arial" w:eastAsia="Arial" w:hAnsi="Arial" w:cs="Arial"/>
          <w:color w:val="000000"/>
          <w:sz w:val="24"/>
          <w:szCs w:val="24"/>
        </w:rPr>
        <w:t>mportant note</w:t>
      </w:r>
      <w:r w:rsidR="00085C75">
        <w:rPr>
          <w:rFonts w:ascii="Arial" w:eastAsia="Arial" w:hAnsi="Arial" w:cs="Arial"/>
          <w:color w:val="000000"/>
          <w:sz w:val="24"/>
          <w:szCs w:val="24"/>
        </w:rPr>
        <w:t>s</w:t>
      </w:r>
      <w:r w:rsidR="005101D6">
        <w:rPr>
          <w:rFonts w:ascii="Arial" w:eastAsia="Arial" w:hAnsi="Arial" w:cs="Arial"/>
          <w:color w:val="000000"/>
          <w:sz w:val="24"/>
          <w:szCs w:val="24"/>
        </w:rPr>
        <w:t xml:space="preserve"> on overtime income</w:t>
      </w:r>
      <w:r w:rsidR="00085C75">
        <w:rPr>
          <w:rFonts w:ascii="Arial" w:eastAsia="Arial" w:hAnsi="Arial" w:cs="Arial"/>
          <w:color w:val="000000"/>
          <w:sz w:val="24"/>
          <w:szCs w:val="24"/>
        </w:rPr>
        <w:t xml:space="preserve"> if this applies to you</w:t>
      </w:r>
      <w:r w:rsidR="005101D6">
        <w:rPr>
          <w:rFonts w:ascii="Arial" w:eastAsia="Arial" w:hAnsi="Arial" w:cs="Arial"/>
          <w:color w:val="000000"/>
          <w:sz w:val="24"/>
          <w:szCs w:val="24"/>
        </w:rPr>
        <w:t>:</w:t>
      </w:r>
    </w:p>
    <w:p w14:paraId="53A48195" w14:textId="33800B7F" w:rsidR="00085C75" w:rsidRPr="00085C75" w:rsidRDefault="00085C75" w:rsidP="00085C75">
      <w:pPr>
        <w:numPr>
          <w:ilvl w:val="1"/>
          <w:numId w:val="1"/>
        </w:numPr>
        <w:pBdr>
          <w:top w:val="nil"/>
          <w:left w:val="nil"/>
          <w:bottom w:val="nil"/>
          <w:right w:val="nil"/>
          <w:between w:val="nil"/>
        </w:pBdr>
        <w:tabs>
          <w:tab w:val="left" w:pos="821"/>
        </w:tabs>
        <w:spacing w:after="120"/>
        <w:ind w:right="101"/>
        <w:rPr>
          <w:rFonts w:ascii="Arial" w:eastAsia="Arial" w:hAnsi="Arial" w:cs="Arial"/>
          <w:color w:val="000000"/>
          <w:sz w:val="24"/>
          <w:szCs w:val="24"/>
        </w:rPr>
      </w:pPr>
      <w:r w:rsidRPr="00085C75">
        <w:rPr>
          <w:rFonts w:ascii="Arial" w:eastAsia="Arial" w:hAnsi="Arial" w:cs="Arial"/>
          <w:color w:val="000000"/>
          <w:sz w:val="24"/>
          <w:szCs w:val="24"/>
        </w:rPr>
        <w:t xml:space="preserve">Starting January 1, 2025, a designated amount of qualifying overtime pay </w:t>
      </w:r>
      <w:r>
        <w:rPr>
          <w:rFonts w:ascii="Arial" w:eastAsia="Arial" w:hAnsi="Arial" w:cs="Arial"/>
          <w:color w:val="000000"/>
          <w:sz w:val="24"/>
          <w:szCs w:val="24"/>
        </w:rPr>
        <w:t xml:space="preserve">became </w:t>
      </w:r>
      <w:r w:rsidRPr="00085C75">
        <w:rPr>
          <w:rFonts w:ascii="Arial" w:eastAsia="Arial" w:hAnsi="Arial" w:cs="Arial"/>
          <w:color w:val="000000"/>
          <w:sz w:val="24"/>
          <w:szCs w:val="24"/>
        </w:rPr>
        <w:t>exempt from federal income tax under the One Big Beautiful Bill Act (OBBBA).</w:t>
      </w:r>
    </w:p>
    <w:p w14:paraId="690C02F3" w14:textId="494B0409" w:rsidR="00085C75" w:rsidRPr="00085C75" w:rsidRDefault="00085C75" w:rsidP="00085C75">
      <w:pPr>
        <w:numPr>
          <w:ilvl w:val="1"/>
          <w:numId w:val="1"/>
        </w:numPr>
        <w:pBdr>
          <w:top w:val="nil"/>
          <w:left w:val="nil"/>
          <w:bottom w:val="nil"/>
          <w:right w:val="nil"/>
          <w:between w:val="nil"/>
        </w:pBdr>
        <w:tabs>
          <w:tab w:val="left" w:pos="821"/>
        </w:tabs>
        <w:spacing w:after="120"/>
        <w:ind w:right="101"/>
        <w:rPr>
          <w:rFonts w:ascii="Arial" w:eastAsia="Arial" w:hAnsi="Arial" w:cs="Arial"/>
          <w:color w:val="000000"/>
          <w:sz w:val="24"/>
          <w:szCs w:val="24"/>
        </w:rPr>
      </w:pPr>
      <w:r w:rsidRPr="00085C75">
        <w:rPr>
          <w:rFonts w:ascii="Arial" w:eastAsia="Arial" w:hAnsi="Arial" w:cs="Arial"/>
          <w:color w:val="000000"/>
          <w:sz w:val="24"/>
          <w:szCs w:val="24"/>
        </w:rPr>
        <w:t>You can deduct up to $12,500 (</w:t>
      </w:r>
      <w:r>
        <w:rPr>
          <w:rFonts w:ascii="Arial" w:eastAsia="Arial" w:hAnsi="Arial" w:cs="Arial"/>
          <w:color w:val="000000"/>
          <w:sz w:val="24"/>
          <w:szCs w:val="24"/>
        </w:rPr>
        <w:t>Single filer</w:t>
      </w:r>
      <w:r w:rsidRPr="00085C75">
        <w:rPr>
          <w:rFonts w:ascii="Arial" w:eastAsia="Arial" w:hAnsi="Arial" w:cs="Arial"/>
          <w:color w:val="000000"/>
          <w:sz w:val="24"/>
          <w:szCs w:val="24"/>
        </w:rPr>
        <w:t>) or $25,000 (Married Filing Jointly) in overtime pay from your taxable income.</w:t>
      </w:r>
      <w:r>
        <w:rPr>
          <w:rFonts w:ascii="Arial" w:eastAsia="Arial" w:hAnsi="Arial" w:cs="Arial"/>
          <w:color w:val="000000"/>
          <w:sz w:val="24"/>
          <w:szCs w:val="24"/>
        </w:rPr>
        <w:t xml:space="preserve"> </w:t>
      </w:r>
      <w:r w:rsidRPr="00085C75">
        <w:rPr>
          <w:rFonts w:ascii="Arial" w:eastAsia="Arial" w:hAnsi="Arial" w:cs="Arial"/>
          <w:b/>
          <w:bCs/>
          <w:color w:val="000000"/>
          <w:sz w:val="24"/>
          <w:szCs w:val="24"/>
        </w:rPr>
        <w:t>The deduction is not available for people using the Married Filing Separately status.</w:t>
      </w:r>
    </w:p>
    <w:p w14:paraId="0CDA0B9B" w14:textId="2CF2A6E6" w:rsidR="00085C75" w:rsidRPr="00085C75" w:rsidRDefault="00085C75" w:rsidP="00085C75">
      <w:pPr>
        <w:numPr>
          <w:ilvl w:val="1"/>
          <w:numId w:val="1"/>
        </w:numPr>
        <w:pBdr>
          <w:top w:val="nil"/>
          <w:left w:val="nil"/>
          <w:bottom w:val="nil"/>
          <w:right w:val="nil"/>
          <w:between w:val="nil"/>
        </w:pBdr>
        <w:tabs>
          <w:tab w:val="left" w:pos="821"/>
        </w:tabs>
        <w:spacing w:after="120"/>
        <w:ind w:right="101"/>
        <w:rPr>
          <w:rFonts w:ascii="Arial" w:eastAsia="Arial" w:hAnsi="Arial" w:cs="Arial"/>
          <w:color w:val="000000"/>
          <w:sz w:val="24"/>
          <w:szCs w:val="24"/>
        </w:rPr>
      </w:pPr>
      <w:r w:rsidRPr="00085C75">
        <w:rPr>
          <w:rFonts w:ascii="Arial" w:eastAsia="Arial" w:hAnsi="Arial" w:cs="Arial"/>
          <w:color w:val="000000"/>
          <w:sz w:val="24"/>
          <w:szCs w:val="24"/>
        </w:rPr>
        <w:t>The tax benefit phases out for higher earners, starting at $150,000 (Single) or $300,000 (Married Filing Jointly).</w:t>
      </w:r>
      <w:r>
        <w:rPr>
          <w:rFonts w:ascii="Arial" w:eastAsia="Arial" w:hAnsi="Arial" w:cs="Arial"/>
          <w:color w:val="000000"/>
          <w:sz w:val="24"/>
          <w:szCs w:val="24"/>
        </w:rPr>
        <w:t xml:space="preserve"> </w:t>
      </w:r>
      <w:r w:rsidRPr="00085C75">
        <w:rPr>
          <w:rFonts w:ascii="Arial" w:eastAsia="Arial" w:hAnsi="Arial" w:cs="Arial"/>
          <w:color w:val="000000"/>
          <w:sz w:val="24"/>
          <w:szCs w:val="24"/>
        </w:rPr>
        <w:t> </w:t>
      </w:r>
    </w:p>
    <w:p w14:paraId="23FBFF4B" w14:textId="77777777" w:rsidR="00085C75" w:rsidRDefault="00085C75" w:rsidP="00085C75">
      <w:pPr>
        <w:numPr>
          <w:ilvl w:val="1"/>
          <w:numId w:val="1"/>
        </w:numPr>
        <w:pBdr>
          <w:top w:val="nil"/>
          <w:left w:val="nil"/>
          <w:bottom w:val="nil"/>
          <w:right w:val="nil"/>
          <w:between w:val="nil"/>
        </w:pBdr>
        <w:tabs>
          <w:tab w:val="left" w:pos="821"/>
        </w:tabs>
        <w:spacing w:after="120"/>
        <w:ind w:right="101"/>
        <w:rPr>
          <w:rFonts w:ascii="Arial" w:eastAsia="Arial" w:hAnsi="Arial" w:cs="Arial"/>
          <w:color w:val="000000"/>
          <w:sz w:val="24"/>
          <w:szCs w:val="24"/>
        </w:rPr>
      </w:pPr>
      <w:r w:rsidRPr="00085C75">
        <w:rPr>
          <w:rFonts w:ascii="Arial" w:eastAsia="Arial" w:hAnsi="Arial" w:cs="Arial"/>
          <w:color w:val="000000"/>
          <w:sz w:val="24"/>
          <w:szCs w:val="24"/>
        </w:rPr>
        <w:t xml:space="preserve">You must be a non-exempt W-2 </w:t>
      </w:r>
      <w:proofErr w:type="gramStart"/>
      <w:r w:rsidRPr="00085C75">
        <w:rPr>
          <w:rFonts w:ascii="Arial" w:eastAsia="Arial" w:hAnsi="Arial" w:cs="Arial"/>
          <w:color w:val="000000"/>
          <w:sz w:val="24"/>
          <w:szCs w:val="24"/>
        </w:rPr>
        <w:t>employee</w:t>
      </w:r>
      <w:proofErr w:type="gramEnd"/>
      <w:r w:rsidRPr="00085C75">
        <w:rPr>
          <w:rFonts w:ascii="Arial" w:eastAsia="Arial" w:hAnsi="Arial" w:cs="Arial"/>
          <w:color w:val="000000"/>
          <w:sz w:val="24"/>
          <w:szCs w:val="24"/>
        </w:rPr>
        <w:t xml:space="preserve"> and your overtime must meet federal labor standards.</w:t>
      </w:r>
    </w:p>
    <w:p w14:paraId="20C6B1E3" w14:textId="5FEEFD1B" w:rsidR="00085C75" w:rsidRPr="00085C75" w:rsidRDefault="00085C75" w:rsidP="00085C75">
      <w:pPr>
        <w:numPr>
          <w:ilvl w:val="1"/>
          <w:numId w:val="1"/>
        </w:numPr>
        <w:pBdr>
          <w:top w:val="nil"/>
          <w:left w:val="nil"/>
          <w:bottom w:val="nil"/>
          <w:right w:val="nil"/>
          <w:between w:val="nil"/>
        </w:pBdr>
        <w:tabs>
          <w:tab w:val="left" w:pos="821"/>
        </w:tabs>
        <w:spacing w:after="120"/>
        <w:ind w:right="101"/>
        <w:rPr>
          <w:rFonts w:ascii="Arial" w:eastAsia="Arial" w:hAnsi="Arial" w:cs="Arial"/>
          <w:color w:val="000000"/>
          <w:sz w:val="24"/>
          <w:szCs w:val="24"/>
        </w:rPr>
      </w:pPr>
      <w:r>
        <w:rPr>
          <w:rFonts w:ascii="Arial" w:eastAsia="Arial" w:hAnsi="Arial" w:cs="Arial"/>
          <w:color w:val="000000"/>
          <w:sz w:val="24"/>
          <w:szCs w:val="24"/>
        </w:rPr>
        <w:t>Please provide us with the overtime wages you received separately from your regular W-2 wage amounts.</w:t>
      </w:r>
    </w:p>
    <w:p w14:paraId="115906B0" w14:textId="77777777" w:rsidR="00085C75" w:rsidRDefault="00085C75" w:rsidP="00085C75">
      <w:pPr>
        <w:pBdr>
          <w:top w:val="nil"/>
          <w:left w:val="nil"/>
          <w:bottom w:val="nil"/>
          <w:right w:val="nil"/>
          <w:between w:val="nil"/>
        </w:pBdr>
        <w:tabs>
          <w:tab w:val="left" w:pos="821"/>
        </w:tabs>
        <w:spacing w:after="120"/>
        <w:ind w:left="820" w:right="101"/>
        <w:rPr>
          <w:rFonts w:ascii="Arial" w:eastAsia="Arial" w:hAnsi="Arial" w:cs="Arial"/>
          <w:color w:val="000000"/>
          <w:sz w:val="24"/>
          <w:szCs w:val="24"/>
        </w:rPr>
      </w:pPr>
    </w:p>
    <w:p w14:paraId="181549F1" w14:textId="77777777" w:rsidR="00085C75" w:rsidRDefault="00085C75" w:rsidP="00085C75">
      <w:pPr>
        <w:pBdr>
          <w:top w:val="nil"/>
          <w:left w:val="nil"/>
          <w:bottom w:val="nil"/>
          <w:right w:val="nil"/>
          <w:between w:val="nil"/>
        </w:pBdr>
        <w:tabs>
          <w:tab w:val="left" w:pos="821"/>
        </w:tabs>
        <w:spacing w:after="120"/>
        <w:ind w:left="820" w:right="101"/>
        <w:rPr>
          <w:rFonts w:ascii="Arial" w:eastAsia="Arial" w:hAnsi="Arial" w:cs="Arial"/>
          <w:color w:val="000000"/>
          <w:sz w:val="24"/>
          <w:szCs w:val="24"/>
        </w:rPr>
      </w:pPr>
    </w:p>
    <w:p w14:paraId="6D08F2EE" w14:textId="1F62459D" w:rsidR="00622881" w:rsidRPr="00A270C6" w:rsidRDefault="005101D6" w:rsidP="00085C75">
      <w:pPr>
        <w:pBdr>
          <w:top w:val="nil"/>
          <w:left w:val="nil"/>
          <w:bottom w:val="nil"/>
          <w:right w:val="nil"/>
          <w:between w:val="nil"/>
        </w:pBdr>
        <w:tabs>
          <w:tab w:val="left" w:pos="821"/>
        </w:tabs>
        <w:spacing w:after="120"/>
        <w:ind w:left="820" w:right="101"/>
        <w:rPr>
          <w:rFonts w:ascii="Arial" w:eastAsia="Arial" w:hAnsi="Arial" w:cs="Arial"/>
          <w:color w:val="000000"/>
          <w:sz w:val="24"/>
          <w:szCs w:val="24"/>
        </w:rPr>
      </w:pPr>
      <w:r>
        <w:rPr>
          <w:rFonts w:ascii="Arial" w:eastAsia="Arial" w:hAnsi="Arial" w:cs="Arial"/>
          <w:color w:val="000000"/>
          <w:sz w:val="24"/>
          <w:szCs w:val="24"/>
        </w:rPr>
        <w:t xml:space="preserve">  </w:t>
      </w:r>
    </w:p>
    <w:p w14:paraId="18406D38" w14:textId="77777777" w:rsidR="009B2193" w:rsidRDefault="00591259">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Examples of expenses:</w:t>
      </w:r>
    </w:p>
    <w:p w14:paraId="7AAAC74B" w14:textId="77777777" w:rsidR="009B2193" w:rsidRDefault="00591259">
      <w:pPr>
        <w:numPr>
          <w:ilvl w:val="1"/>
          <w:numId w:val="1"/>
        </w:numPr>
        <w:pBdr>
          <w:top w:val="nil"/>
          <w:left w:val="nil"/>
          <w:bottom w:val="nil"/>
          <w:right w:val="nil"/>
          <w:between w:val="nil"/>
        </w:pBdr>
        <w:tabs>
          <w:tab w:val="left" w:pos="1541"/>
        </w:tabs>
        <w:spacing w:before="6" w:after="120"/>
        <w:ind w:right="406"/>
        <w:rPr>
          <w:rFonts w:ascii="Arial" w:eastAsia="Arial" w:hAnsi="Arial" w:cs="Arial"/>
          <w:sz w:val="24"/>
          <w:szCs w:val="24"/>
        </w:rPr>
      </w:pPr>
      <w:r>
        <w:rPr>
          <w:rFonts w:ascii="Arial" w:eastAsia="Arial" w:hAnsi="Arial" w:cs="Arial"/>
          <w:color w:val="000000"/>
          <w:sz w:val="24"/>
          <w:szCs w:val="24"/>
        </w:rPr>
        <w:t xml:space="preserve">Refunds to clients; uncollected invoices do not count unless you are on </w:t>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accrual tax basis.</w:t>
      </w:r>
    </w:p>
    <w:p w14:paraId="04AC932B" w14:textId="77777777" w:rsidR="009B2193" w:rsidRDefault="00591259">
      <w:pPr>
        <w:numPr>
          <w:ilvl w:val="1"/>
          <w:numId w:val="1"/>
        </w:numPr>
        <w:pBdr>
          <w:top w:val="nil"/>
          <w:left w:val="nil"/>
          <w:bottom w:val="nil"/>
          <w:right w:val="nil"/>
          <w:between w:val="nil"/>
        </w:pBdr>
        <w:tabs>
          <w:tab w:val="left" w:pos="1541"/>
        </w:tabs>
        <w:spacing w:after="120"/>
        <w:rPr>
          <w:rFonts w:ascii="Arial" w:eastAsia="Arial" w:hAnsi="Arial" w:cs="Arial"/>
          <w:sz w:val="24"/>
          <w:szCs w:val="24"/>
        </w:rPr>
      </w:pPr>
      <w:r>
        <w:rPr>
          <w:rFonts w:ascii="Arial" w:eastAsia="Arial" w:hAnsi="Arial" w:cs="Arial"/>
          <w:color w:val="000000"/>
          <w:sz w:val="24"/>
          <w:szCs w:val="24"/>
        </w:rPr>
        <w:t>Advertising</w:t>
      </w:r>
    </w:p>
    <w:p w14:paraId="6B96831A" w14:textId="77777777" w:rsidR="009B2193" w:rsidRDefault="00591259">
      <w:pPr>
        <w:numPr>
          <w:ilvl w:val="1"/>
          <w:numId w:val="1"/>
        </w:numPr>
        <w:pBdr>
          <w:top w:val="nil"/>
          <w:left w:val="nil"/>
          <w:bottom w:val="nil"/>
          <w:right w:val="nil"/>
          <w:between w:val="nil"/>
        </w:pBdr>
        <w:tabs>
          <w:tab w:val="left" w:pos="1541"/>
        </w:tabs>
        <w:spacing w:after="120"/>
        <w:rPr>
          <w:rFonts w:ascii="Arial" w:eastAsia="Arial" w:hAnsi="Arial" w:cs="Arial"/>
          <w:sz w:val="24"/>
          <w:szCs w:val="24"/>
        </w:rPr>
      </w:pPr>
      <w:r>
        <w:rPr>
          <w:rFonts w:ascii="Arial" w:eastAsia="Arial" w:hAnsi="Arial" w:cs="Arial"/>
          <w:color w:val="000000"/>
          <w:sz w:val="24"/>
          <w:szCs w:val="24"/>
        </w:rPr>
        <w:t>Contract labor such as freelancers you hired</w:t>
      </w:r>
    </w:p>
    <w:p w14:paraId="08307C47" w14:textId="77777777" w:rsidR="009B2193" w:rsidRDefault="00591259">
      <w:pPr>
        <w:numPr>
          <w:ilvl w:val="1"/>
          <w:numId w:val="1"/>
        </w:numPr>
        <w:pBdr>
          <w:top w:val="nil"/>
          <w:left w:val="nil"/>
          <w:bottom w:val="nil"/>
          <w:right w:val="nil"/>
          <w:between w:val="nil"/>
        </w:pBdr>
        <w:tabs>
          <w:tab w:val="left" w:pos="1541"/>
        </w:tabs>
        <w:spacing w:after="120"/>
        <w:rPr>
          <w:rFonts w:ascii="Arial" w:eastAsia="Arial" w:hAnsi="Arial" w:cs="Arial"/>
          <w:sz w:val="24"/>
          <w:szCs w:val="24"/>
        </w:rPr>
      </w:pPr>
      <w:r>
        <w:rPr>
          <w:rFonts w:ascii="Arial" w:eastAsia="Arial" w:hAnsi="Arial" w:cs="Arial"/>
          <w:color w:val="000000"/>
          <w:sz w:val="24"/>
          <w:szCs w:val="24"/>
        </w:rPr>
        <w:t>Wages paid to employees</w:t>
      </w:r>
    </w:p>
    <w:p w14:paraId="471C5EC6" w14:textId="77777777" w:rsidR="009B2193" w:rsidRDefault="00591259" w:rsidP="00060988">
      <w:pPr>
        <w:numPr>
          <w:ilvl w:val="1"/>
          <w:numId w:val="1"/>
        </w:numPr>
        <w:pBdr>
          <w:top w:val="nil"/>
          <w:left w:val="nil"/>
          <w:bottom w:val="nil"/>
          <w:right w:val="nil"/>
          <w:between w:val="nil"/>
        </w:pBdr>
        <w:tabs>
          <w:tab w:val="left" w:pos="1541"/>
        </w:tabs>
        <w:spacing w:before="6" w:after="120"/>
        <w:ind w:right="450"/>
        <w:rPr>
          <w:rFonts w:ascii="Arial" w:eastAsia="Arial" w:hAnsi="Arial" w:cs="Arial"/>
          <w:sz w:val="24"/>
          <w:szCs w:val="24"/>
        </w:rPr>
      </w:pPr>
      <w:r>
        <w:rPr>
          <w:rFonts w:ascii="Arial" w:eastAsia="Arial" w:hAnsi="Arial" w:cs="Arial"/>
          <w:color w:val="000000"/>
          <w:sz w:val="24"/>
          <w:szCs w:val="24"/>
        </w:rPr>
        <w:t>Assets purchased during the year, such as computers or other hardware</w:t>
      </w:r>
    </w:p>
    <w:p w14:paraId="266CA780" w14:textId="77777777" w:rsidR="009B2193" w:rsidRDefault="00591259">
      <w:pPr>
        <w:numPr>
          <w:ilvl w:val="1"/>
          <w:numId w:val="1"/>
        </w:numPr>
        <w:pBdr>
          <w:top w:val="nil"/>
          <w:left w:val="nil"/>
          <w:bottom w:val="nil"/>
          <w:right w:val="nil"/>
          <w:between w:val="nil"/>
        </w:pBdr>
        <w:tabs>
          <w:tab w:val="left" w:pos="1541"/>
        </w:tabs>
        <w:spacing w:before="5" w:after="120"/>
        <w:rPr>
          <w:rFonts w:ascii="Arial" w:eastAsia="Arial" w:hAnsi="Arial" w:cs="Arial"/>
          <w:sz w:val="24"/>
          <w:szCs w:val="24"/>
        </w:rPr>
      </w:pPr>
      <w:r>
        <w:rPr>
          <w:rFonts w:ascii="Arial" w:eastAsia="Arial" w:hAnsi="Arial" w:cs="Arial"/>
          <w:color w:val="000000"/>
          <w:sz w:val="24"/>
          <w:szCs w:val="24"/>
        </w:rPr>
        <w:t>Business interest expense</w:t>
      </w:r>
    </w:p>
    <w:p w14:paraId="31629D9C" w14:textId="77777777" w:rsidR="009B2193" w:rsidRDefault="00591259">
      <w:pPr>
        <w:numPr>
          <w:ilvl w:val="1"/>
          <w:numId w:val="1"/>
        </w:numPr>
        <w:pBdr>
          <w:top w:val="nil"/>
          <w:left w:val="nil"/>
          <w:bottom w:val="nil"/>
          <w:right w:val="nil"/>
          <w:between w:val="nil"/>
        </w:pBdr>
        <w:tabs>
          <w:tab w:val="left" w:pos="1541"/>
        </w:tabs>
        <w:spacing w:before="4" w:after="120"/>
        <w:ind w:left="1180" w:right="4410" w:firstLine="0"/>
        <w:rPr>
          <w:rFonts w:ascii="Arial" w:eastAsia="Arial" w:hAnsi="Arial" w:cs="Arial"/>
          <w:sz w:val="24"/>
          <w:szCs w:val="24"/>
        </w:rPr>
      </w:pPr>
      <w:r>
        <w:rPr>
          <w:rFonts w:ascii="Arial" w:eastAsia="Arial" w:hAnsi="Arial" w:cs="Arial"/>
          <w:color w:val="000000"/>
          <w:sz w:val="24"/>
          <w:szCs w:val="24"/>
        </w:rPr>
        <w:t>Legal and CPA</w:t>
      </w:r>
      <w:r>
        <w:rPr>
          <w:rFonts w:ascii="Arial" w:eastAsia="Arial" w:hAnsi="Arial" w:cs="Arial"/>
          <w:sz w:val="24"/>
          <w:szCs w:val="24"/>
        </w:rPr>
        <w:t xml:space="preserve"> f</w:t>
      </w:r>
      <w:r>
        <w:rPr>
          <w:rFonts w:ascii="Arial" w:eastAsia="Arial" w:hAnsi="Arial" w:cs="Arial"/>
          <w:color w:val="000000"/>
          <w:sz w:val="24"/>
          <w:szCs w:val="24"/>
        </w:rPr>
        <w:t>ees</w:t>
      </w:r>
    </w:p>
    <w:p w14:paraId="2F4547C8" w14:textId="77777777" w:rsidR="009B2193" w:rsidRDefault="00591259">
      <w:pPr>
        <w:numPr>
          <w:ilvl w:val="1"/>
          <w:numId w:val="1"/>
        </w:numPr>
        <w:pBdr>
          <w:top w:val="nil"/>
          <w:left w:val="nil"/>
          <w:bottom w:val="nil"/>
          <w:right w:val="nil"/>
          <w:between w:val="nil"/>
        </w:pBdr>
        <w:tabs>
          <w:tab w:val="left" w:pos="1541"/>
        </w:tabs>
        <w:spacing w:before="4" w:after="120"/>
        <w:ind w:left="1180" w:right="6299" w:firstLine="0"/>
        <w:rPr>
          <w:rFonts w:ascii="Arial" w:eastAsia="Arial" w:hAnsi="Arial" w:cs="Arial"/>
          <w:sz w:val="24"/>
          <w:szCs w:val="24"/>
        </w:rPr>
      </w:pPr>
      <w:r>
        <w:rPr>
          <w:rFonts w:ascii="Arial" w:eastAsia="Arial" w:hAnsi="Arial" w:cs="Arial"/>
          <w:color w:val="000000"/>
          <w:sz w:val="24"/>
          <w:szCs w:val="24"/>
        </w:rPr>
        <w:t>Office rent</w:t>
      </w:r>
    </w:p>
    <w:p w14:paraId="0FDFA2E5" w14:textId="77777777" w:rsidR="009B2193" w:rsidRDefault="00591259">
      <w:pPr>
        <w:numPr>
          <w:ilvl w:val="1"/>
          <w:numId w:val="1"/>
        </w:numPr>
        <w:pBdr>
          <w:top w:val="nil"/>
          <w:left w:val="nil"/>
          <w:bottom w:val="nil"/>
          <w:right w:val="nil"/>
          <w:between w:val="nil"/>
        </w:pBdr>
        <w:tabs>
          <w:tab w:val="left" w:pos="1541"/>
        </w:tabs>
        <w:spacing w:after="120"/>
        <w:rPr>
          <w:rFonts w:ascii="Arial" w:eastAsia="Arial" w:hAnsi="Arial" w:cs="Arial"/>
          <w:sz w:val="24"/>
          <w:szCs w:val="24"/>
        </w:rPr>
      </w:pPr>
      <w:r>
        <w:rPr>
          <w:rFonts w:ascii="Arial" w:eastAsia="Arial" w:hAnsi="Arial" w:cs="Arial"/>
          <w:color w:val="000000"/>
          <w:sz w:val="24"/>
          <w:szCs w:val="24"/>
        </w:rPr>
        <w:t>Computer software</w:t>
      </w:r>
    </w:p>
    <w:p w14:paraId="1178D980" w14:textId="77777777" w:rsidR="009B2193" w:rsidRDefault="00591259">
      <w:pPr>
        <w:numPr>
          <w:ilvl w:val="1"/>
          <w:numId w:val="1"/>
        </w:numPr>
        <w:pBdr>
          <w:top w:val="nil"/>
          <w:left w:val="nil"/>
          <w:bottom w:val="nil"/>
          <w:right w:val="nil"/>
          <w:between w:val="nil"/>
        </w:pBdr>
        <w:tabs>
          <w:tab w:val="left" w:pos="1541"/>
        </w:tabs>
        <w:spacing w:before="6" w:after="120"/>
        <w:ind w:left="1180" w:right="4761" w:firstLine="0"/>
        <w:rPr>
          <w:rFonts w:ascii="Arial" w:eastAsia="Arial" w:hAnsi="Arial" w:cs="Arial"/>
          <w:sz w:val="24"/>
          <w:szCs w:val="24"/>
        </w:rPr>
      </w:pPr>
      <w:r>
        <w:rPr>
          <w:rFonts w:ascii="Arial" w:eastAsia="Arial" w:hAnsi="Arial" w:cs="Arial"/>
          <w:color w:val="000000"/>
          <w:sz w:val="24"/>
          <w:szCs w:val="24"/>
        </w:rPr>
        <w:t xml:space="preserve">Repairs and maintenance </w:t>
      </w:r>
    </w:p>
    <w:p w14:paraId="643CC0B7" w14:textId="77777777" w:rsidR="009B2193" w:rsidRDefault="00591259">
      <w:pPr>
        <w:numPr>
          <w:ilvl w:val="1"/>
          <w:numId w:val="1"/>
        </w:numPr>
        <w:pBdr>
          <w:top w:val="nil"/>
          <w:left w:val="nil"/>
          <w:bottom w:val="nil"/>
          <w:right w:val="nil"/>
          <w:between w:val="nil"/>
        </w:pBdr>
        <w:tabs>
          <w:tab w:val="left" w:pos="1541"/>
        </w:tabs>
        <w:spacing w:before="6" w:after="120"/>
        <w:ind w:left="1180" w:right="4761" w:firstLine="0"/>
        <w:rPr>
          <w:rFonts w:ascii="Arial" w:eastAsia="Arial" w:hAnsi="Arial" w:cs="Arial"/>
          <w:sz w:val="24"/>
          <w:szCs w:val="24"/>
        </w:rPr>
      </w:pPr>
      <w:r>
        <w:rPr>
          <w:rFonts w:ascii="Arial" w:eastAsia="Arial" w:hAnsi="Arial" w:cs="Arial"/>
          <w:color w:val="000000"/>
          <w:sz w:val="24"/>
          <w:szCs w:val="24"/>
        </w:rPr>
        <w:t>Office supplies</w:t>
      </w:r>
    </w:p>
    <w:p w14:paraId="09BA15AF" w14:textId="77777777" w:rsidR="009B2193" w:rsidRDefault="00591259">
      <w:pPr>
        <w:numPr>
          <w:ilvl w:val="1"/>
          <w:numId w:val="1"/>
        </w:numPr>
        <w:pBdr>
          <w:top w:val="nil"/>
          <w:left w:val="nil"/>
          <w:bottom w:val="nil"/>
          <w:right w:val="nil"/>
          <w:between w:val="nil"/>
        </w:pBdr>
        <w:tabs>
          <w:tab w:val="left" w:pos="1541"/>
        </w:tabs>
        <w:spacing w:after="120"/>
        <w:rPr>
          <w:rFonts w:ascii="Arial" w:eastAsia="Arial" w:hAnsi="Arial" w:cs="Arial"/>
          <w:sz w:val="24"/>
          <w:szCs w:val="24"/>
        </w:rPr>
      </w:pPr>
      <w:r>
        <w:rPr>
          <w:rFonts w:ascii="Arial" w:eastAsia="Arial" w:hAnsi="Arial" w:cs="Arial"/>
          <w:color w:val="000000"/>
          <w:sz w:val="24"/>
          <w:szCs w:val="24"/>
        </w:rPr>
        <w:t>Office furniture</w:t>
      </w:r>
    </w:p>
    <w:p w14:paraId="42DE8EF3" w14:textId="77777777" w:rsidR="009B2193" w:rsidRDefault="00591259">
      <w:pPr>
        <w:numPr>
          <w:ilvl w:val="1"/>
          <w:numId w:val="1"/>
        </w:numPr>
        <w:pBdr>
          <w:top w:val="nil"/>
          <w:left w:val="nil"/>
          <w:bottom w:val="nil"/>
          <w:right w:val="nil"/>
          <w:between w:val="nil"/>
        </w:pBdr>
        <w:tabs>
          <w:tab w:val="left" w:pos="1541"/>
        </w:tabs>
        <w:spacing w:after="120"/>
        <w:rPr>
          <w:rFonts w:ascii="Arial" w:eastAsia="Arial" w:hAnsi="Arial" w:cs="Arial"/>
          <w:sz w:val="24"/>
          <w:szCs w:val="24"/>
        </w:rPr>
      </w:pPr>
      <w:r>
        <w:rPr>
          <w:rFonts w:ascii="Arial" w:eastAsia="Arial" w:hAnsi="Arial" w:cs="Arial"/>
          <w:color w:val="000000"/>
          <w:sz w:val="24"/>
          <w:szCs w:val="24"/>
        </w:rPr>
        <w:t>Travel</w:t>
      </w:r>
    </w:p>
    <w:p w14:paraId="6F1ED8D7" w14:textId="77777777" w:rsidR="009B2193" w:rsidRPr="00F51C0A" w:rsidRDefault="00591259">
      <w:pPr>
        <w:numPr>
          <w:ilvl w:val="1"/>
          <w:numId w:val="1"/>
        </w:numPr>
        <w:pBdr>
          <w:top w:val="nil"/>
          <w:left w:val="nil"/>
          <w:bottom w:val="nil"/>
          <w:right w:val="nil"/>
          <w:between w:val="nil"/>
        </w:pBdr>
        <w:tabs>
          <w:tab w:val="left" w:pos="1541"/>
        </w:tabs>
        <w:spacing w:after="120"/>
        <w:rPr>
          <w:rFonts w:ascii="Arial" w:eastAsia="Arial" w:hAnsi="Arial" w:cs="Arial"/>
          <w:sz w:val="24"/>
          <w:szCs w:val="24"/>
        </w:rPr>
      </w:pPr>
      <w:r w:rsidRPr="00F51C0A">
        <w:rPr>
          <w:rFonts w:ascii="Arial" w:eastAsia="Arial" w:hAnsi="Arial" w:cs="Arial"/>
          <w:color w:val="000000"/>
          <w:sz w:val="24"/>
          <w:szCs w:val="24"/>
        </w:rPr>
        <w:t>Meals – These are 50% deductible in 202</w:t>
      </w:r>
      <w:r w:rsidRPr="00F51C0A">
        <w:rPr>
          <w:rFonts w:ascii="Arial" w:eastAsia="Arial" w:hAnsi="Arial" w:cs="Arial"/>
          <w:sz w:val="24"/>
          <w:szCs w:val="24"/>
        </w:rPr>
        <w:t>5</w:t>
      </w:r>
      <w:r w:rsidRPr="00F51C0A">
        <w:rPr>
          <w:rFonts w:ascii="Arial" w:eastAsia="Arial" w:hAnsi="Arial" w:cs="Arial"/>
          <w:color w:val="000000"/>
          <w:sz w:val="24"/>
          <w:szCs w:val="24"/>
        </w:rPr>
        <w:t xml:space="preserve">. </w:t>
      </w:r>
    </w:p>
    <w:p w14:paraId="0D71A4C6" w14:textId="50C9ECC5" w:rsidR="009B2193" w:rsidRPr="00F51C0A" w:rsidRDefault="00591259">
      <w:pPr>
        <w:numPr>
          <w:ilvl w:val="0"/>
          <w:numId w:val="1"/>
        </w:numPr>
        <w:pBdr>
          <w:top w:val="nil"/>
          <w:left w:val="nil"/>
          <w:bottom w:val="nil"/>
          <w:right w:val="nil"/>
          <w:between w:val="nil"/>
        </w:pBdr>
        <w:tabs>
          <w:tab w:val="left" w:pos="2261"/>
        </w:tabs>
        <w:ind w:left="821"/>
        <w:rPr>
          <w:rFonts w:ascii="Arial" w:eastAsia="Arial" w:hAnsi="Arial" w:cs="Arial"/>
          <w:sz w:val="24"/>
          <w:szCs w:val="24"/>
        </w:rPr>
      </w:pPr>
      <w:r w:rsidRPr="00F51C0A">
        <w:rPr>
          <w:rFonts w:ascii="Arial" w:eastAsia="Arial" w:hAnsi="Arial" w:cs="Arial"/>
          <w:color w:val="000000"/>
          <w:sz w:val="24"/>
          <w:szCs w:val="24"/>
        </w:rPr>
        <w:t xml:space="preserve">Car expenses </w:t>
      </w:r>
      <w:proofErr w:type="gramStart"/>
      <w:r w:rsidRPr="00F51C0A">
        <w:rPr>
          <w:rFonts w:ascii="Arial" w:eastAsia="Arial" w:hAnsi="Arial" w:cs="Arial"/>
          <w:color w:val="000000"/>
          <w:sz w:val="24"/>
          <w:szCs w:val="24"/>
        </w:rPr>
        <w:t>including</w:t>
      </w:r>
      <w:proofErr w:type="gramEnd"/>
      <w:r w:rsidRPr="00F51C0A">
        <w:rPr>
          <w:rFonts w:ascii="Arial" w:eastAsia="Arial" w:hAnsi="Arial" w:cs="Arial"/>
          <w:color w:val="000000"/>
          <w:sz w:val="24"/>
          <w:szCs w:val="24"/>
        </w:rPr>
        <w:t xml:space="preserve"> miles driven to/from work; miles driven to/from home; expenses for annual upkeep of your car; parking; gas; insurance; monthly lease payments; the purchase price of any new car; and the model and year of your car.</w:t>
      </w:r>
    </w:p>
    <w:p w14:paraId="400BA260" w14:textId="77777777" w:rsidR="002E2DBE" w:rsidRPr="00F51C0A" w:rsidRDefault="002E2DBE" w:rsidP="002E2DBE">
      <w:pPr>
        <w:pBdr>
          <w:top w:val="nil"/>
          <w:left w:val="nil"/>
          <w:bottom w:val="nil"/>
          <w:right w:val="nil"/>
          <w:between w:val="nil"/>
        </w:pBdr>
        <w:tabs>
          <w:tab w:val="left" w:pos="2261"/>
        </w:tabs>
        <w:ind w:left="821"/>
        <w:rPr>
          <w:rFonts w:ascii="Arial" w:eastAsia="Arial" w:hAnsi="Arial" w:cs="Arial"/>
          <w:sz w:val="24"/>
          <w:szCs w:val="24"/>
        </w:rPr>
      </w:pPr>
    </w:p>
    <w:p w14:paraId="6BBFBF37" w14:textId="0ECF4AFB" w:rsidR="002E2DBE" w:rsidRPr="00F51C0A" w:rsidRDefault="002E2DBE">
      <w:pPr>
        <w:numPr>
          <w:ilvl w:val="0"/>
          <w:numId w:val="1"/>
        </w:numPr>
        <w:pBdr>
          <w:top w:val="nil"/>
          <w:left w:val="nil"/>
          <w:bottom w:val="nil"/>
          <w:right w:val="nil"/>
          <w:between w:val="nil"/>
        </w:pBdr>
        <w:tabs>
          <w:tab w:val="left" w:pos="2261"/>
        </w:tabs>
        <w:ind w:left="821"/>
        <w:rPr>
          <w:rFonts w:ascii="Arial" w:eastAsia="Arial" w:hAnsi="Arial" w:cs="Arial"/>
          <w:sz w:val="24"/>
          <w:szCs w:val="24"/>
        </w:rPr>
      </w:pPr>
      <w:r w:rsidRPr="00F51C0A">
        <w:rPr>
          <w:rFonts w:ascii="Arial" w:eastAsia="Arial" w:hAnsi="Arial" w:cs="Arial"/>
          <w:sz w:val="24"/>
          <w:szCs w:val="24"/>
        </w:rPr>
        <w:t>Any car loan documents and purchase documents for business vehicles that you may have purchased during the year</w:t>
      </w:r>
      <w:r w:rsidR="00591259" w:rsidRPr="00F51C0A">
        <w:rPr>
          <w:rFonts w:ascii="Arial" w:eastAsia="Arial" w:hAnsi="Arial" w:cs="Arial"/>
          <w:sz w:val="24"/>
          <w:szCs w:val="24"/>
        </w:rPr>
        <w:t xml:space="preserve"> which may be deductible under the One Big Beautiful Bill provisions</w:t>
      </w:r>
      <w:r w:rsidR="0043160A" w:rsidRPr="00F51C0A">
        <w:rPr>
          <w:rFonts w:ascii="Arial" w:eastAsia="Arial" w:hAnsi="Arial" w:cs="Arial"/>
          <w:sz w:val="24"/>
          <w:szCs w:val="24"/>
        </w:rPr>
        <w:t xml:space="preserve"> as indicated below:</w:t>
      </w:r>
    </w:p>
    <w:p w14:paraId="0899BD2D" w14:textId="77777777" w:rsidR="0043160A" w:rsidRPr="00F51C0A" w:rsidRDefault="0043160A" w:rsidP="0043160A">
      <w:pPr>
        <w:pStyle w:val="ListParagraph"/>
        <w:rPr>
          <w:rFonts w:ascii="Arial" w:eastAsia="Arial" w:hAnsi="Arial" w:cs="Arial"/>
          <w:sz w:val="24"/>
          <w:szCs w:val="24"/>
        </w:rPr>
      </w:pPr>
    </w:p>
    <w:p w14:paraId="37EB31D5" w14:textId="47C729B4" w:rsidR="0043160A" w:rsidRPr="00F51C0A" w:rsidRDefault="0043160A" w:rsidP="0043160A">
      <w:pPr>
        <w:pStyle w:val="ListParagraph"/>
        <w:widowControl/>
        <w:numPr>
          <w:ilvl w:val="0"/>
          <w:numId w:val="6"/>
        </w:numPr>
        <w:shd w:val="clear" w:color="auto" w:fill="FFFFFF"/>
        <w:rPr>
          <w:rFonts w:ascii="Arial" w:eastAsia="Times New Roman" w:hAnsi="Arial" w:cs="Arial"/>
          <w:color w:val="222222"/>
          <w:sz w:val="24"/>
          <w:szCs w:val="24"/>
          <w:lang w:val="en-US"/>
        </w:rPr>
      </w:pPr>
      <w:r w:rsidRPr="00F51C0A">
        <w:rPr>
          <w:rFonts w:ascii="Arial" w:eastAsia="Times New Roman" w:hAnsi="Arial" w:cs="Arial"/>
          <w:b/>
          <w:bCs/>
          <w:color w:val="222222"/>
          <w:sz w:val="24"/>
          <w:szCs w:val="24"/>
          <w:lang w:val="en-US"/>
        </w:rPr>
        <w:t xml:space="preserve">The 2025 Auto Loan Interest Deduction (OBBB Act) - </w:t>
      </w:r>
      <w:r w:rsidRPr="00F51C0A">
        <w:rPr>
          <w:rFonts w:ascii="Arial" w:eastAsia="Times New Roman" w:hAnsi="Arial" w:cs="Arial"/>
          <w:color w:val="222222"/>
          <w:sz w:val="24"/>
          <w:szCs w:val="24"/>
          <w:lang w:val="en-US"/>
        </w:rPr>
        <w:t>Signed into law in July 2025, the OBBB Act creates a new "above-the-line" tax deduction, meaning you do not need to itemize to claim it. </w:t>
      </w:r>
    </w:p>
    <w:p w14:paraId="5E3B78D4" w14:textId="77777777" w:rsidR="0043160A" w:rsidRPr="00F51C0A" w:rsidRDefault="0043160A" w:rsidP="0043160A">
      <w:pPr>
        <w:pStyle w:val="ListParagraph"/>
        <w:widowControl/>
        <w:shd w:val="clear" w:color="auto" w:fill="FFFFFF"/>
        <w:ind w:left="720"/>
        <w:rPr>
          <w:rFonts w:ascii="Arial" w:eastAsia="Times New Roman" w:hAnsi="Arial" w:cs="Arial"/>
          <w:color w:val="222222"/>
          <w:sz w:val="24"/>
          <w:szCs w:val="24"/>
          <w:lang w:val="en-US"/>
        </w:rPr>
      </w:pPr>
    </w:p>
    <w:p w14:paraId="54E37E96" w14:textId="77777777" w:rsidR="0043160A" w:rsidRPr="00F51C0A" w:rsidRDefault="0043160A" w:rsidP="0043160A">
      <w:pPr>
        <w:widowControl/>
        <w:shd w:val="clear" w:color="auto" w:fill="FFFFFF"/>
        <w:ind w:firstLine="720"/>
        <w:rPr>
          <w:rFonts w:ascii="Arial" w:eastAsia="Times New Roman" w:hAnsi="Arial" w:cs="Arial"/>
          <w:b/>
          <w:bCs/>
          <w:color w:val="222222"/>
          <w:sz w:val="24"/>
          <w:szCs w:val="24"/>
          <w:lang w:val="en-US"/>
        </w:rPr>
      </w:pPr>
      <w:r w:rsidRPr="00F51C0A">
        <w:rPr>
          <w:rFonts w:ascii="Arial" w:eastAsia="Times New Roman" w:hAnsi="Arial" w:cs="Arial"/>
          <w:b/>
          <w:bCs/>
          <w:color w:val="222222"/>
          <w:sz w:val="24"/>
          <w:szCs w:val="24"/>
          <w:lang w:val="en-US"/>
        </w:rPr>
        <w:t>Key Requirements:</w:t>
      </w:r>
    </w:p>
    <w:p w14:paraId="337B4EF5" w14:textId="77777777" w:rsidR="0043160A" w:rsidRPr="00F51C0A" w:rsidRDefault="0043160A" w:rsidP="0043160A">
      <w:pPr>
        <w:widowControl/>
        <w:shd w:val="clear" w:color="auto" w:fill="FFFFFF"/>
        <w:ind w:firstLine="720"/>
        <w:rPr>
          <w:rFonts w:ascii="Arial" w:eastAsia="Times New Roman" w:hAnsi="Arial" w:cs="Arial"/>
          <w:color w:val="222222"/>
          <w:sz w:val="24"/>
          <w:szCs w:val="24"/>
          <w:lang w:val="en-US"/>
        </w:rPr>
      </w:pPr>
    </w:p>
    <w:p w14:paraId="367C21E6" w14:textId="77777777" w:rsidR="0043160A" w:rsidRPr="00F51C0A" w:rsidRDefault="0043160A" w:rsidP="00537EE1">
      <w:pPr>
        <w:widowControl/>
        <w:numPr>
          <w:ilvl w:val="1"/>
          <w:numId w:val="7"/>
        </w:numPr>
        <w:shd w:val="clear" w:color="auto" w:fill="FFFFFF"/>
        <w:spacing w:after="240"/>
        <w:rPr>
          <w:rFonts w:ascii="Arial" w:eastAsia="Times New Roman" w:hAnsi="Arial" w:cs="Arial"/>
          <w:color w:val="222222"/>
          <w:sz w:val="24"/>
          <w:szCs w:val="24"/>
          <w:lang w:val="en-US"/>
        </w:rPr>
      </w:pPr>
      <w:r w:rsidRPr="00F51C0A">
        <w:rPr>
          <w:rFonts w:ascii="Arial" w:eastAsia="Times New Roman" w:hAnsi="Arial" w:cs="Arial"/>
          <w:b/>
          <w:bCs/>
          <w:color w:val="222222"/>
          <w:sz w:val="24"/>
          <w:szCs w:val="24"/>
          <w:lang w:val="en-US"/>
        </w:rPr>
        <w:t>Timeframe:</w:t>
      </w:r>
      <w:r w:rsidRPr="00F51C0A">
        <w:rPr>
          <w:rFonts w:ascii="Arial" w:eastAsia="Times New Roman" w:hAnsi="Arial" w:cs="Arial"/>
          <w:color w:val="222222"/>
          <w:sz w:val="24"/>
          <w:szCs w:val="24"/>
          <w:lang w:val="en-US"/>
        </w:rPr>
        <w:t> Applies to loans for new vehicles purchased between 2025 and 2028.</w:t>
      </w:r>
    </w:p>
    <w:p w14:paraId="532D537D" w14:textId="77777777" w:rsidR="0043160A" w:rsidRPr="00F51C0A" w:rsidRDefault="0043160A" w:rsidP="00537EE1">
      <w:pPr>
        <w:widowControl/>
        <w:numPr>
          <w:ilvl w:val="1"/>
          <w:numId w:val="7"/>
        </w:numPr>
        <w:shd w:val="clear" w:color="auto" w:fill="FFFFFF"/>
        <w:spacing w:after="240"/>
        <w:rPr>
          <w:rFonts w:ascii="Arial" w:eastAsia="Times New Roman" w:hAnsi="Arial" w:cs="Arial"/>
          <w:color w:val="222222"/>
          <w:sz w:val="24"/>
          <w:szCs w:val="24"/>
          <w:lang w:val="en-US"/>
        </w:rPr>
      </w:pPr>
      <w:r w:rsidRPr="00F51C0A">
        <w:rPr>
          <w:rFonts w:ascii="Arial" w:eastAsia="Times New Roman" w:hAnsi="Arial" w:cs="Arial"/>
          <w:b/>
          <w:bCs/>
          <w:color w:val="222222"/>
          <w:sz w:val="24"/>
          <w:szCs w:val="24"/>
          <w:lang w:val="en-US"/>
        </w:rPr>
        <w:t>Vehicle Criteria:</w:t>
      </w:r>
      <w:r w:rsidRPr="00F51C0A">
        <w:rPr>
          <w:rFonts w:ascii="Arial" w:eastAsia="Times New Roman" w:hAnsi="Arial" w:cs="Arial"/>
          <w:color w:val="222222"/>
          <w:sz w:val="24"/>
          <w:szCs w:val="24"/>
          <w:lang w:val="en-US"/>
        </w:rPr>
        <w:t> The vehicle must be new, used for personal use, weigh less than 14,000 pounds, and have had its final assembly in the United States.</w:t>
      </w:r>
    </w:p>
    <w:p w14:paraId="2E44C792" w14:textId="77777777" w:rsidR="00B417E8" w:rsidRDefault="0043160A" w:rsidP="00B417E8">
      <w:pPr>
        <w:widowControl/>
        <w:numPr>
          <w:ilvl w:val="1"/>
          <w:numId w:val="7"/>
        </w:numPr>
        <w:shd w:val="clear" w:color="auto" w:fill="FFFFFF"/>
        <w:spacing w:after="240"/>
        <w:rPr>
          <w:rFonts w:ascii="Arial" w:eastAsia="Times New Roman" w:hAnsi="Arial" w:cs="Arial"/>
          <w:color w:val="222222"/>
          <w:sz w:val="24"/>
          <w:szCs w:val="24"/>
          <w:lang w:val="en-US"/>
        </w:rPr>
      </w:pPr>
      <w:r w:rsidRPr="00F51C0A">
        <w:rPr>
          <w:rFonts w:ascii="Arial" w:eastAsia="Times New Roman" w:hAnsi="Arial" w:cs="Arial"/>
          <w:b/>
          <w:bCs/>
          <w:color w:val="222222"/>
          <w:sz w:val="24"/>
          <w:szCs w:val="24"/>
          <w:lang w:val="en-US"/>
        </w:rPr>
        <w:lastRenderedPageBreak/>
        <w:t>Income Limits:</w:t>
      </w:r>
      <w:r w:rsidRPr="00F51C0A">
        <w:rPr>
          <w:rFonts w:ascii="Arial" w:eastAsia="Times New Roman" w:hAnsi="Arial" w:cs="Arial"/>
          <w:color w:val="222222"/>
          <w:sz w:val="24"/>
          <w:szCs w:val="24"/>
          <w:lang w:val="en-US"/>
        </w:rPr>
        <w:t> The deduction phases out for higher earners. For single filers, it starts phasing out at a Modified Adjusted Gross Income (MAGI) of $100,000 and is fully gone by $150,000. For joint filers, the phase-out is between $200,000 and $250,000 MAGI.</w:t>
      </w:r>
    </w:p>
    <w:p w14:paraId="5856CBBD" w14:textId="25CC6B80" w:rsidR="0043160A" w:rsidRPr="00B417E8" w:rsidRDefault="0043160A" w:rsidP="00B417E8">
      <w:pPr>
        <w:widowControl/>
        <w:numPr>
          <w:ilvl w:val="1"/>
          <w:numId w:val="7"/>
        </w:numPr>
        <w:shd w:val="clear" w:color="auto" w:fill="FFFFFF"/>
        <w:spacing w:after="240"/>
        <w:rPr>
          <w:rFonts w:ascii="Arial" w:eastAsia="Times New Roman" w:hAnsi="Arial" w:cs="Arial"/>
          <w:color w:val="222222"/>
          <w:sz w:val="24"/>
          <w:szCs w:val="24"/>
          <w:lang w:val="en-US"/>
        </w:rPr>
      </w:pPr>
      <w:r w:rsidRPr="00B417E8">
        <w:rPr>
          <w:rFonts w:ascii="Arial" w:eastAsia="Times New Roman" w:hAnsi="Arial" w:cs="Arial"/>
          <w:b/>
          <w:bCs/>
          <w:color w:val="222222"/>
          <w:sz w:val="24"/>
          <w:szCs w:val="24"/>
          <w:lang w:val="en-US"/>
        </w:rPr>
        <w:t>Deduction Cap:</w:t>
      </w:r>
      <w:r w:rsidRPr="00B417E8">
        <w:rPr>
          <w:rFonts w:ascii="Arial" w:eastAsia="Times New Roman" w:hAnsi="Arial" w:cs="Arial"/>
          <w:color w:val="222222"/>
          <w:sz w:val="24"/>
          <w:szCs w:val="24"/>
          <w:lang w:val="en-US"/>
        </w:rPr>
        <w:t> You can deduct a maximum of $10,000 in interest per year.</w:t>
      </w:r>
    </w:p>
    <w:p w14:paraId="5BCAEC5C" w14:textId="77777777" w:rsidR="00C518A9" w:rsidRPr="00060988" w:rsidRDefault="00C518A9" w:rsidP="00C518A9">
      <w:pPr>
        <w:pBdr>
          <w:top w:val="nil"/>
          <w:left w:val="nil"/>
          <w:bottom w:val="nil"/>
          <w:right w:val="nil"/>
          <w:between w:val="nil"/>
        </w:pBdr>
        <w:tabs>
          <w:tab w:val="left" w:pos="2261"/>
        </w:tabs>
        <w:ind w:left="821"/>
        <w:rPr>
          <w:rFonts w:ascii="Arial" w:eastAsia="Arial" w:hAnsi="Arial" w:cs="Arial"/>
          <w:sz w:val="12"/>
          <w:szCs w:val="12"/>
        </w:rPr>
      </w:pPr>
    </w:p>
    <w:p w14:paraId="12DA7A9D" w14:textId="77777777" w:rsidR="009B2193" w:rsidRDefault="00591259" w:rsidP="00B93227">
      <w:pPr>
        <w:numPr>
          <w:ilvl w:val="1"/>
          <w:numId w:val="1"/>
        </w:numPr>
        <w:pBdr>
          <w:top w:val="nil"/>
          <w:left w:val="nil"/>
          <w:bottom w:val="nil"/>
          <w:right w:val="nil"/>
          <w:between w:val="nil"/>
        </w:pBdr>
        <w:tabs>
          <w:tab w:val="left" w:pos="821"/>
        </w:tabs>
        <w:spacing w:before="3" w:after="120"/>
        <w:ind w:right="833"/>
        <w:rPr>
          <w:rFonts w:ascii="Arial" w:eastAsia="Arial" w:hAnsi="Arial" w:cs="Arial"/>
          <w:sz w:val="24"/>
          <w:szCs w:val="24"/>
        </w:rPr>
      </w:pPr>
      <w:r>
        <w:rPr>
          <w:rFonts w:ascii="Arial" w:eastAsia="Arial" w:hAnsi="Arial" w:cs="Arial"/>
          <w:color w:val="000000"/>
          <w:sz w:val="24"/>
          <w:szCs w:val="24"/>
        </w:rPr>
        <w:t>Business taxes, such as NYC unincorporated business tax or NYC corporate tax.</w:t>
      </w:r>
    </w:p>
    <w:p w14:paraId="629E8FCE" w14:textId="77777777" w:rsidR="009B2193" w:rsidRDefault="00591259" w:rsidP="00B417E8">
      <w:pPr>
        <w:numPr>
          <w:ilvl w:val="1"/>
          <w:numId w:val="1"/>
        </w:numPr>
        <w:pBdr>
          <w:top w:val="nil"/>
          <w:left w:val="nil"/>
          <w:bottom w:val="nil"/>
          <w:right w:val="nil"/>
          <w:between w:val="nil"/>
        </w:pBdr>
        <w:tabs>
          <w:tab w:val="left" w:pos="821"/>
        </w:tabs>
        <w:spacing w:before="3" w:after="120"/>
        <w:ind w:right="833"/>
        <w:rPr>
          <w:rFonts w:ascii="Arial" w:eastAsia="Arial" w:hAnsi="Arial" w:cs="Arial"/>
          <w:sz w:val="24"/>
          <w:szCs w:val="24"/>
        </w:rPr>
      </w:pPr>
      <w:r>
        <w:rPr>
          <w:rFonts w:ascii="Arial" w:eastAsia="Arial" w:hAnsi="Arial" w:cs="Arial"/>
          <w:color w:val="000000"/>
          <w:sz w:val="24"/>
          <w:szCs w:val="24"/>
        </w:rPr>
        <w:t xml:space="preserve">Telephone </w:t>
      </w:r>
    </w:p>
    <w:p w14:paraId="77FFC991" w14:textId="77777777" w:rsidR="009B2193" w:rsidRDefault="00591259" w:rsidP="00B417E8">
      <w:pPr>
        <w:numPr>
          <w:ilvl w:val="1"/>
          <w:numId w:val="1"/>
        </w:numPr>
        <w:pBdr>
          <w:top w:val="nil"/>
          <w:left w:val="nil"/>
          <w:bottom w:val="nil"/>
          <w:right w:val="nil"/>
          <w:between w:val="nil"/>
        </w:pBdr>
        <w:tabs>
          <w:tab w:val="left" w:pos="821"/>
        </w:tabs>
        <w:spacing w:before="3" w:after="120"/>
        <w:ind w:right="833"/>
        <w:rPr>
          <w:rFonts w:ascii="Arial" w:eastAsia="Arial" w:hAnsi="Arial" w:cs="Arial"/>
          <w:sz w:val="24"/>
          <w:szCs w:val="24"/>
        </w:rPr>
      </w:pPr>
      <w:r>
        <w:rPr>
          <w:rFonts w:ascii="Arial" w:eastAsia="Arial" w:hAnsi="Arial" w:cs="Arial"/>
          <w:color w:val="000000"/>
          <w:sz w:val="24"/>
          <w:szCs w:val="24"/>
        </w:rPr>
        <w:t>Internet</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2AE4C9EC" w14:textId="77777777" w:rsidR="009B2193" w:rsidRPr="00C518A9" w:rsidRDefault="00591259" w:rsidP="00B417E8">
      <w:pPr>
        <w:numPr>
          <w:ilvl w:val="0"/>
          <w:numId w:val="3"/>
        </w:numPr>
        <w:spacing w:after="120"/>
        <w:ind w:left="1440"/>
        <w:rPr>
          <w:rFonts w:ascii="Arial" w:hAnsi="Arial" w:cs="Arial"/>
          <w:sz w:val="24"/>
          <w:szCs w:val="24"/>
        </w:rPr>
      </w:pPr>
      <w:r w:rsidRPr="00C518A9">
        <w:rPr>
          <w:rFonts w:ascii="Arial" w:hAnsi="Arial" w:cs="Arial"/>
          <w:sz w:val="24"/>
          <w:szCs w:val="24"/>
        </w:rPr>
        <w:t>Bank service fees</w:t>
      </w:r>
    </w:p>
    <w:p w14:paraId="26231B28" w14:textId="77777777" w:rsidR="009B2193" w:rsidRPr="00C518A9" w:rsidRDefault="00591259" w:rsidP="00B417E8">
      <w:pPr>
        <w:numPr>
          <w:ilvl w:val="0"/>
          <w:numId w:val="3"/>
        </w:numPr>
        <w:spacing w:after="120"/>
        <w:ind w:left="1440"/>
        <w:rPr>
          <w:rFonts w:ascii="Arial" w:hAnsi="Arial" w:cs="Arial"/>
          <w:sz w:val="24"/>
          <w:szCs w:val="24"/>
        </w:rPr>
      </w:pPr>
      <w:r w:rsidRPr="00C518A9">
        <w:rPr>
          <w:rFonts w:ascii="Arial" w:hAnsi="Arial" w:cs="Arial"/>
          <w:sz w:val="24"/>
          <w:szCs w:val="24"/>
        </w:rPr>
        <w:t>Postage</w:t>
      </w:r>
    </w:p>
    <w:p w14:paraId="2BD59EC1" w14:textId="77777777" w:rsidR="009B2193" w:rsidRPr="00C518A9" w:rsidRDefault="00591259" w:rsidP="00B417E8">
      <w:pPr>
        <w:numPr>
          <w:ilvl w:val="0"/>
          <w:numId w:val="3"/>
        </w:numPr>
        <w:spacing w:after="120"/>
        <w:ind w:left="1440"/>
        <w:rPr>
          <w:rFonts w:ascii="Arial" w:hAnsi="Arial" w:cs="Arial"/>
          <w:sz w:val="24"/>
          <w:szCs w:val="24"/>
        </w:rPr>
      </w:pPr>
      <w:r w:rsidRPr="00C518A9">
        <w:rPr>
          <w:rFonts w:ascii="Arial" w:hAnsi="Arial" w:cs="Arial"/>
          <w:sz w:val="24"/>
          <w:szCs w:val="24"/>
        </w:rPr>
        <w:t>Home office deduction expenses (If applicable):</w:t>
      </w:r>
    </w:p>
    <w:p w14:paraId="3D38280E" w14:textId="77777777" w:rsidR="009B2193" w:rsidRDefault="00591259" w:rsidP="00B417E8">
      <w:pPr>
        <w:numPr>
          <w:ilvl w:val="1"/>
          <w:numId w:val="4"/>
        </w:numPr>
        <w:pBdr>
          <w:top w:val="nil"/>
          <w:left w:val="nil"/>
          <w:bottom w:val="nil"/>
          <w:right w:val="nil"/>
          <w:between w:val="nil"/>
        </w:pBdr>
        <w:tabs>
          <w:tab w:val="left" w:pos="2261"/>
        </w:tabs>
        <w:spacing w:after="120"/>
        <w:ind w:left="2160"/>
        <w:rPr>
          <w:rFonts w:ascii="Arial" w:eastAsia="Arial" w:hAnsi="Arial" w:cs="Arial"/>
          <w:sz w:val="24"/>
          <w:szCs w:val="24"/>
        </w:rPr>
      </w:pPr>
      <w:r>
        <w:rPr>
          <w:rFonts w:ascii="Arial" w:eastAsia="Arial" w:hAnsi="Arial" w:cs="Arial"/>
          <w:color w:val="000000"/>
          <w:sz w:val="24"/>
          <w:szCs w:val="24"/>
        </w:rPr>
        <w:t>Rent</w:t>
      </w:r>
    </w:p>
    <w:p w14:paraId="2E65880A" w14:textId="77777777" w:rsidR="009B2193" w:rsidRDefault="00591259" w:rsidP="00B417E8">
      <w:pPr>
        <w:numPr>
          <w:ilvl w:val="1"/>
          <w:numId w:val="4"/>
        </w:numPr>
        <w:pBdr>
          <w:top w:val="nil"/>
          <w:left w:val="nil"/>
          <w:bottom w:val="nil"/>
          <w:right w:val="nil"/>
          <w:between w:val="nil"/>
        </w:pBdr>
        <w:tabs>
          <w:tab w:val="left" w:pos="2261"/>
        </w:tabs>
        <w:spacing w:after="120"/>
        <w:ind w:left="2160"/>
        <w:rPr>
          <w:rFonts w:ascii="Arial" w:eastAsia="Arial" w:hAnsi="Arial" w:cs="Arial"/>
          <w:sz w:val="24"/>
          <w:szCs w:val="24"/>
        </w:rPr>
      </w:pPr>
      <w:r>
        <w:rPr>
          <w:rFonts w:ascii="Arial" w:eastAsia="Arial" w:hAnsi="Arial" w:cs="Arial"/>
          <w:color w:val="000000"/>
          <w:sz w:val="24"/>
          <w:szCs w:val="24"/>
        </w:rPr>
        <w:t>Utilities</w:t>
      </w:r>
    </w:p>
    <w:p w14:paraId="0820B124" w14:textId="77777777" w:rsidR="009B2193" w:rsidRDefault="00591259" w:rsidP="00B417E8">
      <w:pPr>
        <w:numPr>
          <w:ilvl w:val="1"/>
          <w:numId w:val="4"/>
        </w:numPr>
        <w:pBdr>
          <w:top w:val="nil"/>
          <w:left w:val="nil"/>
          <w:bottom w:val="nil"/>
          <w:right w:val="nil"/>
          <w:between w:val="nil"/>
        </w:pBdr>
        <w:tabs>
          <w:tab w:val="left" w:pos="2261"/>
        </w:tabs>
        <w:spacing w:after="120"/>
        <w:ind w:left="2160"/>
        <w:rPr>
          <w:rFonts w:ascii="Arial" w:eastAsia="Arial" w:hAnsi="Arial" w:cs="Arial"/>
          <w:sz w:val="24"/>
          <w:szCs w:val="24"/>
        </w:rPr>
      </w:pPr>
      <w:r>
        <w:rPr>
          <w:rFonts w:ascii="Arial" w:eastAsia="Arial" w:hAnsi="Arial" w:cs="Arial"/>
          <w:color w:val="000000"/>
          <w:sz w:val="24"/>
          <w:szCs w:val="24"/>
        </w:rPr>
        <w:t>Homeowners insurance premium</w:t>
      </w:r>
    </w:p>
    <w:p w14:paraId="69386CD2" w14:textId="77777777" w:rsidR="009B2193" w:rsidRDefault="00591259" w:rsidP="00B417E8">
      <w:pPr>
        <w:numPr>
          <w:ilvl w:val="1"/>
          <w:numId w:val="4"/>
        </w:numPr>
        <w:pBdr>
          <w:top w:val="nil"/>
          <w:left w:val="nil"/>
          <w:bottom w:val="nil"/>
          <w:right w:val="nil"/>
          <w:between w:val="nil"/>
        </w:pBdr>
        <w:tabs>
          <w:tab w:val="left" w:pos="2261"/>
        </w:tabs>
        <w:spacing w:before="1" w:after="120"/>
        <w:ind w:left="2160"/>
        <w:rPr>
          <w:rFonts w:ascii="Arial" w:eastAsia="Arial" w:hAnsi="Arial" w:cs="Arial"/>
          <w:sz w:val="24"/>
          <w:szCs w:val="24"/>
        </w:rPr>
      </w:pPr>
      <w:r>
        <w:rPr>
          <w:rFonts w:ascii="Arial" w:eastAsia="Arial" w:hAnsi="Arial" w:cs="Arial"/>
          <w:color w:val="000000"/>
          <w:sz w:val="24"/>
          <w:szCs w:val="24"/>
        </w:rPr>
        <w:t>Square footage of your home/apartment</w:t>
      </w:r>
    </w:p>
    <w:p w14:paraId="34B39DB7" w14:textId="77777777" w:rsidR="009B2193" w:rsidRDefault="00591259" w:rsidP="00B417E8">
      <w:pPr>
        <w:numPr>
          <w:ilvl w:val="1"/>
          <w:numId w:val="4"/>
        </w:numPr>
        <w:pBdr>
          <w:top w:val="nil"/>
          <w:left w:val="nil"/>
          <w:bottom w:val="nil"/>
          <w:right w:val="nil"/>
          <w:between w:val="nil"/>
        </w:pBdr>
        <w:tabs>
          <w:tab w:val="left" w:pos="2261"/>
        </w:tabs>
        <w:spacing w:after="120"/>
        <w:ind w:left="2160"/>
        <w:rPr>
          <w:rFonts w:ascii="Arial" w:eastAsia="Arial" w:hAnsi="Arial" w:cs="Arial"/>
          <w:color w:val="000000"/>
          <w:sz w:val="24"/>
          <w:szCs w:val="24"/>
        </w:rPr>
      </w:pPr>
      <w:r>
        <w:rPr>
          <w:rFonts w:ascii="Arial" w:eastAsia="Arial" w:hAnsi="Arial" w:cs="Arial"/>
          <w:color w:val="000000"/>
          <w:sz w:val="24"/>
          <w:szCs w:val="24"/>
        </w:rPr>
        <w:t>Estimated amount of space used exclusively for work</w:t>
      </w:r>
    </w:p>
    <w:p w14:paraId="69B63EC2" w14:textId="77777777" w:rsidR="009B2193" w:rsidRDefault="00591259">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A list of questions you may have or issues that you need to address.</w:t>
      </w:r>
    </w:p>
    <w:p w14:paraId="0F928B0C" w14:textId="77777777" w:rsidR="00C518A9" w:rsidRPr="00635082" w:rsidRDefault="00591259">
      <w:pPr>
        <w:numPr>
          <w:ilvl w:val="0"/>
          <w:numId w:val="1"/>
        </w:numPr>
        <w:pBdr>
          <w:top w:val="nil"/>
          <w:left w:val="nil"/>
          <w:bottom w:val="nil"/>
          <w:right w:val="nil"/>
          <w:between w:val="nil"/>
        </w:pBdr>
        <w:tabs>
          <w:tab w:val="left" w:pos="821"/>
        </w:tabs>
        <w:rPr>
          <w:rFonts w:ascii="Arial" w:eastAsia="Arial" w:hAnsi="Arial" w:cs="Arial"/>
          <w:sz w:val="24"/>
          <w:szCs w:val="24"/>
        </w:rPr>
      </w:pPr>
      <w:r>
        <w:rPr>
          <w:rFonts w:ascii="Arial" w:eastAsia="Arial" w:hAnsi="Arial" w:cs="Arial"/>
          <w:color w:val="000000"/>
          <w:sz w:val="24"/>
          <w:szCs w:val="24"/>
        </w:rPr>
        <w:t xml:space="preserve">Please be aware that Everyone who files Forms 1040, 1040-SR, 1040-NR, 1041, 1065, 1120, and 1120S must check one box answering either "Yes" or "No" to the following question in regard to cryptocurrency usage: </w:t>
      </w:r>
    </w:p>
    <w:p w14:paraId="03ECF46D" w14:textId="77777777" w:rsidR="00635082" w:rsidRPr="00C518A9" w:rsidRDefault="00635082" w:rsidP="00635082">
      <w:pPr>
        <w:pBdr>
          <w:top w:val="nil"/>
          <w:left w:val="nil"/>
          <w:bottom w:val="nil"/>
          <w:right w:val="nil"/>
          <w:between w:val="nil"/>
        </w:pBdr>
        <w:tabs>
          <w:tab w:val="left" w:pos="821"/>
        </w:tabs>
        <w:ind w:left="820"/>
        <w:rPr>
          <w:rFonts w:ascii="Arial" w:eastAsia="Arial" w:hAnsi="Arial" w:cs="Arial"/>
          <w:sz w:val="24"/>
          <w:szCs w:val="24"/>
        </w:rPr>
      </w:pPr>
    </w:p>
    <w:p w14:paraId="34699B64" w14:textId="77777777" w:rsidR="009B2193" w:rsidRDefault="00591259" w:rsidP="00C518A9">
      <w:pPr>
        <w:numPr>
          <w:ilvl w:val="1"/>
          <w:numId w:val="1"/>
        </w:numPr>
        <w:pBdr>
          <w:top w:val="nil"/>
          <w:left w:val="nil"/>
          <w:bottom w:val="nil"/>
          <w:right w:val="nil"/>
          <w:between w:val="nil"/>
        </w:pBdr>
        <w:tabs>
          <w:tab w:val="left" w:pos="821"/>
        </w:tabs>
        <w:rPr>
          <w:rFonts w:ascii="Arial" w:eastAsia="Arial" w:hAnsi="Arial" w:cs="Arial"/>
          <w:sz w:val="24"/>
          <w:szCs w:val="24"/>
        </w:rPr>
      </w:pPr>
      <w:r>
        <w:rPr>
          <w:rFonts w:ascii="Arial" w:eastAsia="Arial" w:hAnsi="Arial" w:cs="Arial"/>
          <w:color w:val="000000"/>
          <w:sz w:val="24"/>
          <w:szCs w:val="24"/>
        </w:rPr>
        <w:t>“At any time during 202</w:t>
      </w:r>
      <w:r w:rsidR="00C518A9">
        <w:rPr>
          <w:rFonts w:ascii="Arial" w:eastAsia="Arial" w:hAnsi="Arial" w:cs="Arial"/>
          <w:color w:val="000000"/>
          <w:sz w:val="24"/>
          <w:szCs w:val="24"/>
        </w:rPr>
        <w:t>5</w:t>
      </w:r>
      <w:r>
        <w:rPr>
          <w:rFonts w:ascii="Arial" w:eastAsia="Arial" w:hAnsi="Arial" w:cs="Arial"/>
          <w:color w:val="000000"/>
          <w:sz w:val="24"/>
          <w:szCs w:val="24"/>
        </w:rPr>
        <w:t>, did you: (a) receive (as a reward, award or payment for property or services); or (b) sell, exchange, or otherwise dispose of a digital asset (or a financial interest in a digital asset)?”</w:t>
      </w:r>
    </w:p>
    <w:p w14:paraId="527B2218" w14:textId="77777777" w:rsidR="009B2193" w:rsidRDefault="009B2193">
      <w:pPr>
        <w:ind w:left="101"/>
      </w:pPr>
    </w:p>
    <w:p w14:paraId="46C6AF7B" w14:textId="77777777" w:rsidR="007A2B74" w:rsidRDefault="007A2B74">
      <w:pPr>
        <w:rPr>
          <w:rFonts w:ascii="Arial" w:eastAsia="Arial" w:hAnsi="Arial" w:cs="Arial"/>
          <w:b/>
          <w:bCs/>
          <w:sz w:val="24"/>
          <w:szCs w:val="24"/>
        </w:rPr>
      </w:pPr>
    </w:p>
    <w:p w14:paraId="4AB799C2" w14:textId="65F5C836" w:rsidR="007A2B74" w:rsidRDefault="007A2B74" w:rsidP="007A2B74">
      <w:pPr>
        <w:rPr>
          <w:rFonts w:ascii="Arial" w:eastAsia="Arial" w:hAnsi="Arial" w:cs="Arial"/>
          <w:b/>
          <w:bCs/>
          <w:sz w:val="24"/>
          <w:szCs w:val="24"/>
        </w:rPr>
      </w:pPr>
      <w:r>
        <w:rPr>
          <w:rFonts w:ascii="Arial" w:eastAsia="Arial" w:hAnsi="Arial" w:cs="Arial"/>
          <w:b/>
          <w:bCs/>
          <w:sz w:val="24"/>
          <w:szCs w:val="24"/>
        </w:rPr>
        <w:t>Individuals</w:t>
      </w:r>
    </w:p>
    <w:p w14:paraId="00927C60" w14:textId="77777777" w:rsidR="007A2B74" w:rsidRDefault="007A2B74" w:rsidP="007A2B74">
      <w:pPr>
        <w:numPr>
          <w:ilvl w:val="0"/>
          <w:numId w:val="1"/>
        </w:numPr>
        <w:pBdr>
          <w:top w:val="nil"/>
          <w:left w:val="nil"/>
          <w:bottom w:val="nil"/>
          <w:right w:val="nil"/>
          <w:between w:val="nil"/>
        </w:pBdr>
        <w:tabs>
          <w:tab w:val="left" w:pos="821"/>
        </w:tabs>
        <w:spacing w:before="4" w:after="120"/>
        <w:ind w:right="830"/>
        <w:rPr>
          <w:rFonts w:ascii="Arial" w:eastAsia="Arial" w:hAnsi="Arial" w:cs="Arial"/>
          <w:sz w:val="24"/>
          <w:szCs w:val="24"/>
        </w:rPr>
      </w:pPr>
      <w:r>
        <w:rPr>
          <w:rFonts w:ascii="Arial" w:eastAsia="Arial" w:hAnsi="Arial" w:cs="Arial"/>
          <w:color w:val="000000"/>
          <w:sz w:val="24"/>
          <w:szCs w:val="24"/>
        </w:rPr>
        <w:t>Your most recent federal tax return and state tax return (for new clients only: birthdates for you, your spouse and your dependents)</w:t>
      </w:r>
    </w:p>
    <w:p w14:paraId="0EBA1AA3" w14:textId="77777777" w:rsidR="007A2B74" w:rsidRDefault="007A2B74" w:rsidP="007A2B74">
      <w:pPr>
        <w:numPr>
          <w:ilvl w:val="0"/>
          <w:numId w:val="1"/>
        </w:numPr>
        <w:pBdr>
          <w:top w:val="nil"/>
          <w:left w:val="nil"/>
          <w:bottom w:val="nil"/>
          <w:right w:val="nil"/>
          <w:between w:val="nil"/>
        </w:pBdr>
        <w:tabs>
          <w:tab w:val="left" w:pos="821"/>
        </w:tabs>
        <w:spacing w:after="120"/>
        <w:ind w:right="928"/>
        <w:rPr>
          <w:rFonts w:ascii="Arial" w:eastAsia="Arial" w:hAnsi="Arial" w:cs="Arial"/>
          <w:sz w:val="24"/>
          <w:szCs w:val="24"/>
        </w:rPr>
      </w:pPr>
      <w:r>
        <w:rPr>
          <w:rFonts w:ascii="Arial" w:eastAsia="Arial" w:hAnsi="Arial" w:cs="Arial"/>
          <w:color w:val="000000"/>
          <w:sz w:val="24"/>
          <w:szCs w:val="24"/>
        </w:rPr>
        <w:t>A copy of your driver’s license, front and back (NYS now mandates driver’s license information for verification purposes)</w:t>
      </w:r>
    </w:p>
    <w:p w14:paraId="149C95B1" w14:textId="77777777" w:rsidR="007A2B74" w:rsidRDefault="007A2B74" w:rsidP="007A2B74">
      <w:pPr>
        <w:numPr>
          <w:ilvl w:val="0"/>
          <w:numId w:val="1"/>
        </w:numPr>
        <w:pBdr>
          <w:top w:val="nil"/>
          <w:left w:val="nil"/>
          <w:bottom w:val="nil"/>
          <w:right w:val="nil"/>
          <w:between w:val="nil"/>
        </w:pBdr>
        <w:tabs>
          <w:tab w:val="left" w:pos="821"/>
        </w:tabs>
        <w:spacing w:after="120"/>
        <w:ind w:right="673"/>
        <w:rPr>
          <w:rFonts w:ascii="Arial" w:eastAsia="Arial" w:hAnsi="Arial" w:cs="Arial"/>
          <w:sz w:val="24"/>
          <w:szCs w:val="24"/>
        </w:rPr>
      </w:pPr>
      <w:r>
        <w:rPr>
          <w:rFonts w:ascii="Arial" w:eastAsia="Arial" w:hAnsi="Arial" w:cs="Arial"/>
          <w:color w:val="000000"/>
          <w:sz w:val="24"/>
          <w:szCs w:val="24"/>
        </w:rPr>
        <w:t xml:space="preserve">In case of tax refund or tax liability, bring your bank name, </w:t>
      </w:r>
      <w:proofErr w:type="gramStart"/>
      <w:r>
        <w:rPr>
          <w:rFonts w:ascii="Arial" w:eastAsia="Arial" w:hAnsi="Arial" w:cs="Arial"/>
          <w:color w:val="000000"/>
          <w:sz w:val="24"/>
          <w:szCs w:val="24"/>
        </w:rPr>
        <w:t>routing</w:t>
      </w:r>
      <w:proofErr w:type="gramEnd"/>
      <w:r>
        <w:rPr>
          <w:rFonts w:ascii="Arial" w:eastAsia="Arial" w:hAnsi="Arial" w:cs="Arial"/>
          <w:color w:val="000000"/>
          <w:sz w:val="24"/>
          <w:szCs w:val="24"/>
        </w:rPr>
        <w:t xml:space="preserve"> number and account number so we can have settlement via ACH.</w:t>
      </w:r>
    </w:p>
    <w:p w14:paraId="5627684D" w14:textId="77777777" w:rsidR="007A2B74" w:rsidRDefault="007A2B74" w:rsidP="007A2B74">
      <w:pPr>
        <w:numPr>
          <w:ilvl w:val="0"/>
          <w:numId w:val="1"/>
        </w:numPr>
        <w:pBdr>
          <w:top w:val="nil"/>
          <w:left w:val="nil"/>
          <w:bottom w:val="nil"/>
          <w:right w:val="nil"/>
          <w:between w:val="nil"/>
        </w:pBdr>
        <w:tabs>
          <w:tab w:val="left" w:pos="821"/>
        </w:tabs>
        <w:rPr>
          <w:rFonts w:ascii="Arial" w:eastAsia="Arial" w:hAnsi="Arial" w:cs="Arial"/>
          <w:sz w:val="24"/>
          <w:szCs w:val="24"/>
        </w:rPr>
      </w:pPr>
      <w:r>
        <w:rPr>
          <w:rFonts w:ascii="Arial" w:eastAsia="Arial" w:hAnsi="Arial" w:cs="Arial"/>
          <w:color w:val="000000"/>
          <w:sz w:val="24"/>
          <w:szCs w:val="24"/>
        </w:rPr>
        <w:t xml:space="preserve">If you or your spouse were assigned an Identity Protection PIN (“IP PIN”- six-digit number) please submit as the tax returns will be rejected for electronic filing without your IP PIN. Please note that your account's IP PIN is generated each year. The IRS will send your new IP PIN via the United States Postal Service each year. </w:t>
      </w:r>
    </w:p>
    <w:p w14:paraId="40D92E9F" w14:textId="77777777" w:rsidR="007A2B74" w:rsidRDefault="007A2B74" w:rsidP="007A2B74">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lastRenderedPageBreak/>
        <w:t>Your address, telephone number(s) and email address.</w:t>
      </w:r>
    </w:p>
    <w:p w14:paraId="66DE676C" w14:textId="77777777" w:rsidR="007A2B74" w:rsidRDefault="007A2B74" w:rsidP="007A2B74">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A description of your employment and any other sources of income</w:t>
      </w:r>
    </w:p>
    <w:p w14:paraId="7D327605" w14:textId="77777777" w:rsidR="007A2B74" w:rsidRDefault="007A2B74" w:rsidP="007A2B74">
      <w:pPr>
        <w:widowControl/>
        <w:numPr>
          <w:ilvl w:val="0"/>
          <w:numId w:val="1"/>
        </w:numPr>
        <w:shd w:val="clear" w:color="auto" w:fill="FFFFFF"/>
        <w:spacing w:after="120"/>
        <w:rPr>
          <w:rFonts w:ascii="Arial" w:eastAsia="Arial" w:hAnsi="Arial" w:cs="Arial"/>
          <w:color w:val="222222"/>
          <w:sz w:val="24"/>
          <w:szCs w:val="24"/>
        </w:rPr>
      </w:pPr>
      <w:r>
        <w:rPr>
          <w:rFonts w:ascii="Arial" w:eastAsia="Arial" w:hAnsi="Arial" w:cs="Arial"/>
          <w:color w:val="222222"/>
          <w:sz w:val="24"/>
          <w:szCs w:val="24"/>
        </w:rPr>
        <w:t>Documentation of any unemployment benefits received</w:t>
      </w:r>
    </w:p>
    <w:p w14:paraId="13E68B37" w14:textId="77777777" w:rsidR="007A2B74" w:rsidRDefault="007A2B74" w:rsidP="007A2B74">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Social Security numbers and birthdates of any new dependents</w:t>
      </w:r>
    </w:p>
    <w:p w14:paraId="0E7777F4" w14:textId="77777777" w:rsidR="007A2B74" w:rsidRDefault="007A2B74" w:rsidP="007A2B74">
      <w:pPr>
        <w:numPr>
          <w:ilvl w:val="0"/>
          <w:numId w:val="1"/>
        </w:numPr>
        <w:pBdr>
          <w:top w:val="nil"/>
          <w:left w:val="nil"/>
          <w:bottom w:val="nil"/>
          <w:right w:val="nil"/>
          <w:between w:val="nil"/>
        </w:pBdr>
        <w:tabs>
          <w:tab w:val="left" w:pos="821"/>
        </w:tabs>
        <w:spacing w:before="1" w:after="120"/>
        <w:ind w:right="1084"/>
        <w:rPr>
          <w:rFonts w:ascii="Arial" w:eastAsia="Arial" w:hAnsi="Arial" w:cs="Arial"/>
          <w:sz w:val="24"/>
          <w:szCs w:val="24"/>
        </w:rPr>
      </w:pPr>
      <w:r>
        <w:rPr>
          <w:rFonts w:ascii="Arial" w:eastAsia="Arial" w:hAnsi="Arial" w:cs="Arial"/>
          <w:color w:val="000000"/>
          <w:sz w:val="24"/>
          <w:szCs w:val="24"/>
        </w:rPr>
        <w:t>Form W-2 Wage statements</w:t>
      </w:r>
    </w:p>
    <w:p w14:paraId="18417D3F" w14:textId="77777777" w:rsidR="007A2B74" w:rsidRDefault="007A2B74" w:rsidP="007A2B74">
      <w:pPr>
        <w:numPr>
          <w:ilvl w:val="0"/>
          <w:numId w:val="1"/>
        </w:numPr>
        <w:pBdr>
          <w:top w:val="nil"/>
          <w:left w:val="nil"/>
          <w:bottom w:val="nil"/>
          <w:right w:val="nil"/>
          <w:between w:val="nil"/>
        </w:pBdr>
        <w:tabs>
          <w:tab w:val="left" w:pos="821"/>
        </w:tabs>
        <w:spacing w:before="1" w:after="120"/>
        <w:ind w:right="928"/>
        <w:rPr>
          <w:rFonts w:ascii="Arial" w:eastAsia="Arial" w:hAnsi="Arial" w:cs="Arial"/>
          <w:sz w:val="24"/>
          <w:szCs w:val="24"/>
        </w:rPr>
      </w:pPr>
      <w:r>
        <w:rPr>
          <w:rFonts w:ascii="Arial" w:eastAsia="Arial" w:hAnsi="Arial" w:cs="Arial"/>
          <w:color w:val="000000"/>
          <w:sz w:val="24"/>
          <w:szCs w:val="24"/>
        </w:rPr>
        <w:t>Form K-1 for income from partnerships, LLC, LLP, S-Corporations, trusts and estates</w:t>
      </w:r>
    </w:p>
    <w:p w14:paraId="236E96CE" w14:textId="77777777" w:rsidR="007A2B74" w:rsidRDefault="007A2B74" w:rsidP="007A2B74">
      <w:pPr>
        <w:numPr>
          <w:ilvl w:val="0"/>
          <w:numId w:val="1"/>
        </w:numPr>
        <w:pBdr>
          <w:top w:val="nil"/>
          <w:left w:val="nil"/>
          <w:bottom w:val="nil"/>
          <w:right w:val="nil"/>
          <w:between w:val="nil"/>
        </w:pBdr>
        <w:tabs>
          <w:tab w:val="left" w:pos="821"/>
        </w:tabs>
        <w:spacing w:before="1" w:after="120"/>
        <w:rPr>
          <w:rFonts w:ascii="Arial" w:eastAsia="Arial" w:hAnsi="Arial" w:cs="Arial"/>
          <w:color w:val="000000"/>
          <w:sz w:val="24"/>
          <w:szCs w:val="24"/>
        </w:rPr>
      </w:pPr>
      <w:r>
        <w:rPr>
          <w:rFonts w:ascii="Arial" w:eastAsia="Arial" w:hAnsi="Arial" w:cs="Arial"/>
          <w:color w:val="000000"/>
          <w:sz w:val="24"/>
          <w:szCs w:val="24"/>
        </w:rPr>
        <w:t>Form 1099-SSA Social Security Benefits</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649C2A29" w14:textId="77777777" w:rsidR="007A2B74" w:rsidRDefault="007A2B74" w:rsidP="007A2B74">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Form 1099 Interest and Dividend Income</w:t>
      </w:r>
    </w:p>
    <w:p w14:paraId="560A521E" w14:textId="77777777" w:rsidR="007A2B74" w:rsidRDefault="007A2B74" w:rsidP="007A2B74">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 xml:space="preserve">Form 1098 Mortgage Interest and Real Estate Tax Statement </w:t>
      </w:r>
    </w:p>
    <w:p w14:paraId="64FD1FF7" w14:textId="77777777" w:rsidR="007A2B74" w:rsidRDefault="007A2B74" w:rsidP="007A2B74">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 xml:space="preserve">Form 1095A (If you purchased health insurance through the Health Insurance Marketplace). This may not be mailed to you. If it is not, you can download the form at </w:t>
      </w:r>
      <w:r>
        <w:rPr>
          <w:rFonts w:ascii="Arial" w:eastAsia="Arial" w:hAnsi="Arial" w:cs="Arial"/>
          <w:color w:val="222222"/>
          <w:sz w:val="24"/>
          <w:szCs w:val="24"/>
        </w:rPr>
        <w:t>https://www.irs.gov/forms-pubs/about-form-1095-a.</w:t>
      </w:r>
    </w:p>
    <w:p w14:paraId="5DC0231E" w14:textId="77777777" w:rsidR="007A2B74" w:rsidRDefault="007A2B74" w:rsidP="007A2B74">
      <w:pPr>
        <w:numPr>
          <w:ilvl w:val="0"/>
          <w:numId w:val="1"/>
        </w:numPr>
        <w:pBdr>
          <w:top w:val="nil"/>
          <w:left w:val="nil"/>
          <w:bottom w:val="nil"/>
          <w:right w:val="nil"/>
          <w:between w:val="nil"/>
        </w:pBdr>
        <w:tabs>
          <w:tab w:val="left" w:pos="821"/>
        </w:tabs>
        <w:spacing w:before="1"/>
        <w:rPr>
          <w:rFonts w:ascii="Arial" w:eastAsia="Arial" w:hAnsi="Arial" w:cs="Arial"/>
          <w:color w:val="222222"/>
          <w:sz w:val="24"/>
          <w:szCs w:val="24"/>
          <w:highlight w:val="white"/>
        </w:rPr>
      </w:pPr>
      <w:r>
        <w:rPr>
          <w:rFonts w:ascii="Arial" w:eastAsia="Arial" w:hAnsi="Arial" w:cs="Arial"/>
          <w:color w:val="222222"/>
          <w:sz w:val="24"/>
          <w:szCs w:val="24"/>
          <w:highlight w:val="white"/>
        </w:rPr>
        <w:t>Form 1040 Schedule 1 If you received, sold, sent, exchanged, or otherwise acquired any financial interest in any virtual currency (also known as cryptocurrency). Please bring all records related to your virtual currency transactions.</w:t>
      </w:r>
    </w:p>
    <w:p w14:paraId="2F100E51" w14:textId="77777777" w:rsidR="007A2B74" w:rsidRDefault="007A2B74" w:rsidP="007A2B74">
      <w:pPr>
        <w:pBdr>
          <w:top w:val="nil"/>
          <w:left w:val="nil"/>
          <w:bottom w:val="nil"/>
          <w:right w:val="nil"/>
          <w:between w:val="nil"/>
        </w:pBdr>
        <w:tabs>
          <w:tab w:val="left" w:pos="821"/>
        </w:tabs>
        <w:ind w:left="820"/>
        <w:rPr>
          <w:rFonts w:ascii="Arial" w:eastAsia="Arial" w:hAnsi="Arial" w:cs="Arial"/>
          <w:color w:val="222222"/>
          <w:sz w:val="24"/>
          <w:szCs w:val="24"/>
          <w:highlight w:val="white"/>
        </w:rPr>
      </w:pPr>
    </w:p>
    <w:p w14:paraId="1601F9CB" w14:textId="77777777" w:rsidR="007A2B74" w:rsidRDefault="007A2B74" w:rsidP="007A2B74">
      <w:pPr>
        <w:numPr>
          <w:ilvl w:val="0"/>
          <w:numId w:val="1"/>
        </w:numPr>
        <w:pBdr>
          <w:top w:val="nil"/>
          <w:left w:val="nil"/>
          <w:bottom w:val="nil"/>
          <w:right w:val="nil"/>
          <w:between w:val="nil"/>
        </w:pBdr>
        <w:tabs>
          <w:tab w:val="left" w:pos="821"/>
        </w:tabs>
        <w:spacing w:after="120"/>
        <w:rPr>
          <w:rFonts w:ascii="Arial" w:eastAsia="Arial" w:hAnsi="Arial" w:cs="Arial"/>
          <w:color w:val="000000"/>
          <w:sz w:val="24"/>
          <w:szCs w:val="24"/>
        </w:rPr>
      </w:pPr>
      <w:r>
        <w:rPr>
          <w:rFonts w:ascii="Arial" w:eastAsia="Arial" w:hAnsi="Arial" w:cs="Arial"/>
          <w:color w:val="000000"/>
          <w:sz w:val="24"/>
          <w:szCs w:val="24"/>
          <w:highlight w:val="white"/>
        </w:rPr>
        <w:t>Information and Interest in foreign financial assets (such as foreign bank accounts, foreign pension, foreign trust, or active or passive foreign investments).</w:t>
      </w:r>
    </w:p>
    <w:p w14:paraId="64D89558" w14:textId="77777777" w:rsidR="007A2B74" w:rsidRPr="00CC265D" w:rsidRDefault="007A2B74" w:rsidP="007A2B74">
      <w:pPr>
        <w:numPr>
          <w:ilvl w:val="0"/>
          <w:numId w:val="1"/>
        </w:numPr>
        <w:pBdr>
          <w:top w:val="nil"/>
          <w:left w:val="nil"/>
          <w:bottom w:val="nil"/>
          <w:right w:val="nil"/>
          <w:between w:val="nil"/>
        </w:pBdr>
        <w:tabs>
          <w:tab w:val="left" w:pos="821"/>
        </w:tabs>
        <w:spacing w:before="1" w:after="120"/>
        <w:rPr>
          <w:rFonts w:ascii="Arial" w:eastAsia="Arial" w:hAnsi="Arial" w:cs="Arial"/>
          <w:sz w:val="24"/>
          <w:szCs w:val="24"/>
        </w:rPr>
      </w:pPr>
      <w:r>
        <w:rPr>
          <w:rFonts w:ascii="Arial" w:eastAsia="Arial" w:hAnsi="Arial" w:cs="Arial"/>
          <w:color w:val="000000"/>
          <w:sz w:val="24"/>
          <w:szCs w:val="24"/>
        </w:rPr>
        <w:t xml:space="preserve">If you rent your home or apartment, your annual </w:t>
      </w:r>
      <w:proofErr w:type="gramStart"/>
      <w:r>
        <w:rPr>
          <w:rFonts w:ascii="Arial" w:eastAsia="Arial" w:hAnsi="Arial" w:cs="Arial"/>
          <w:color w:val="000000"/>
          <w:sz w:val="24"/>
          <w:szCs w:val="24"/>
        </w:rPr>
        <w:t>rent to</w:t>
      </w:r>
      <w:proofErr w:type="gramEnd"/>
      <w:r>
        <w:rPr>
          <w:rFonts w:ascii="Arial" w:eastAsia="Arial" w:hAnsi="Arial" w:cs="Arial"/>
          <w:color w:val="000000"/>
          <w:sz w:val="24"/>
          <w:szCs w:val="24"/>
        </w:rPr>
        <w:t xml:space="preserve"> determine if you are eligible for </w:t>
      </w:r>
      <w:proofErr w:type="gramStart"/>
      <w:r>
        <w:rPr>
          <w:rFonts w:ascii="Arial" w:eastAsia="Arial" w:hAnsi="Arial" w:cs="Arial"/>
          <w:color w:val="000000"/>
          <w:sz w:val="24"/>
          <w:szCs w:val="24"/>
        </w:rPr>
        <w:t>a rental</w:t>
      </w:r>
      <w:proofErr w:type="gramEnd"/>
      <w:r>
        <w:rPr>
          <w:rFonts w:ascii="Arial" w:eastAsia="Arial" w:hAnsi="Arial" w:cs="Arial"/>
          <w:color w:val="000000"/>
          <w:sz w:val="24"/>
          <w:szCs w:val="24"/>
        </w:rPr>
        <w:t xml:space="preserve"> credit on your state and local tax returns.</w:t>
      </w:r>
    </w:p>
    <w:p w14:paraId="768671B0" w14:textId="77777777" w:rsidR="00E370E0" w:rsidRPr="00920B63" w:rsidRDefault="00CC265D" w:rsidP="005619AD">
      <w:pPr>
        <w:numPr>
          <w:ilvl w:val="0"/>
          <w:numId w:val="1"/>
        </w:numPr>
        <w:pBdr>
          <w:top w:val="nil"/>
          <w:left w:val="nil"/>
          <w:bottom w:val="nil"/>
          <w:right w:val="nil"/>
          <w:between w:val="nil"/>
        </w:pBdr>
        <w:tabs>
          <w:tab w:val="left" w:pos="821"/>
        </w:tabs>
        <w:spacing w:before="1" w:after="120"/>
        <w:rPr>
          <w:rFonts w:ascii="Arial" w:eastAsia="Arial" w:hAnsi="Arial" w:cs="Arial"/>
          <w:color w:val="000000"/>
          <w:sz w:val="24"/>
          <w:szCs w:val="24"/>
          <w:lang w:val="en-US"/>
        </w:rPr>
      </w:pPr>
      <w:r w:rsidRPr="00920B63">
        <w:rPr>
          <w:rFonts w:ascii="Arial" w:eastAsia="Arial" w:hAnsi="Arial" w:cs="Arial"/>
          <w:color w:val="000000"/>
          <w:sz w:val="24"/>
          <w:szCs w:val="24"/>
        </w:rPr>
        <w:t xml:space="preserve">Receipts for all charitable contributions, especially cash contributions. </w:t>
      </w:r>
    </w:p>
    <w:p w14:paraId="63D09296" w14:textId="50EB8627" w:rsidR="00CC265D" w:rsidRPr="00920B63" w:rsidRDefault="005619AD" w:rsidP="00E370E0">
      <w:pPr>
        <w:pBdr>
          <w:top w:val="nil"/>
          <w:left w:val="nil"/>
          <w:bottom w:val="nil"/>
          <w:right w:val="nil"/>
          <w:between w:val="nil"/>
        </w:pBdr>
        <w:tabs>
          <w:tab w:val="left" w:pos="821"/>
        </w:tabs>
        <w:spacing w:before="1" w:after="120"/>
        <w:ind w:left="820"/>
        <w:rPr>
          <w:rFonts w:ascii="Arial" w:eastAsia="Arial" w:hAnsi="Arial" w:cs="Arial"/>
          <w:color w:val="000000"/>
          <w:sz w:val="24"/>
          <w:szCs w:val="24"/>
          <w:lang w:val="en-US"/>
        </w:rPr>
      </w:pPr>
      <w:r w:rsidRPr="00920B63">
        <w:rPr>
          <w:rFonts w:ascii="Arial" w:eastAsia="Arial" w:hAnsi="Arial" w:cs="Arial"/>
          <w:b/>
          <w:bCs/>
          <w:color w:val="000000"/>
          <w:sz w:val="24"/>
          <w:szCs w:val="24"/>
        </w:rPr>
        <w:t>Tax Year</w:t>
      </w:r>
      <w:r w:rsidRPr="00920B63">
        <w:rPr>
          <w:rFonts w:ascii="Arial" w:eastAsia="Arial" w:hAnsi="Arial" w:cs="Arial"/>
          <w:b/>
          <w:bCs/>
          <w:color w:val="000000"/>
          <w:sz w:val="24"/>
          <w:szCs w:val="24"/>
          <w:lang w:val="en-US"/>
        </w:rPr>
        <w:t xml:space="preserve"> 2025 Tip:</w:t>
      </w:r>
      <w:r w:rsidRPr="00920B63">
        <w:rPr>
          <w:rFonts w:ascii="Arial" w:eastAsia="Arial" w:hAnsi="Arial" w:cs="Arial"/>
          <w:color w:val="000000"/>
          <w:sz w:val="24"/>
          <w:szCs w:val="24"/>
          <w:lang w:val="en-US"/>
        </w:rPr>
        <w:t xml:space="preserve"> Consider accelerating donations in 2025 to avoid provisions of the </w:t>
      </w:r>
      <w:r w:rsidR="00E370E0" w:rsidRPr="00920B63">
        <w:rPr>
          <w:rFonts w:ascii="Arial" w:eastAsia="Arial" w:hAnsi="Arial" w:cs="Arial"/>
          <w:color w:val="000000"/>
          <w:sz w:val="24"/>
          <w:szCs w:val="24"/>
          <w:lang w:val="en-US"/>
        </w:rPr>
        <w:t>new</w:t>
      </w:r>
      <w:r w:rsidRPr="00920B63">
        <w:rPr>
          <w:rFonts w:ascii="Arial" w:eastAsia="Arial" w:hAnsi="Arial" w:cs="Arial"/>
          <w:color w:val="000000"/>
          <w:sz w:val="24"/>
          <w:szCs w:val="24"/>
          <w:lang w:val="en-US"/>
        </w:rPr>
        <w:t xml:space="preserve"> floor</w:t>
      </w:r>
      <w:r w:rsidR="00E370E0" w:rsidRPr="00920B63">
        <w:rPr>
          <w:rFonts w:ascii="Arial" w:eastAsia="Arial" w:hAnsi="Arial" w:cs="Arial"/>
          <w:color w:val="000000"/>
          <w:sz w:val="24"/>
          <w:szCs w:val="24"/>
          <w:lang w:val="en-US"/>
        </w:rPr>
        <w:t xml:space="preserve"> being introduced in 2026</w:t>
      </w:r>
      <w:r w:rsidRPr="00920B63">
        <w:rPr>
          <w:rFonts w:ascii="Arial" w:eastAsia="Arial" w:hAnsi="Arial" w:cs="Arial"/>
          <w:color w:val="000000"/>
          <w:sz w:val="24"/>
          <w:szCs w:val="24"/>
          <w:lang w:val="en-US"/>
        </w:rPr>
        <w:t>.</w:t>
      </w:r>
    </w:p>
    <w:p w14:paraId="63E63E70" w14:textId="77777777" w:rsidR="007A2B74" w:rsidRDefault="007A2B74" w:rsidP="007A2B74">
      <w:pPr>
        <w:numPr>
          <w:ilvl w:val="0"/>
          <w:numId w:val="1"/>
        </w:numPr>
        <w:pBdr>
          <w:top w:val="nil"/>
          <w:left w:val="nil"/>
          <w:bottom w:val="nil"/>
          <w:right w:val="nil"/>
          <w:between w:val="nil"/>
        </w:pBdr>
        <w:tabs>
          <w:tab w:val="left" w:pos="821"/>
        </w:tabs>
        <w:spacing w:before="1" w:after="120"/>
        <w:rPr>
          <w:rFonts w:ascii="Arial" w:eastAsia="Arial" w:hAnsi="Arial" w:cs="Arial"/>
          <w:sz w:val="24"/>
          <w:szCs w:val="24"/>
        </w:rPr>
      </w:pPr>
      <w:r>
        <w:rPr>
          <w:rFonts w:ascii="Arial" w:eastAsia="Arial" w:hAnsi="Arial" w:cs="Arial"/>
          <w:color w:val="000000"/>
          <w:sz w:val="24"/>
          <w:szCs w:val="24"/>
        </w:rPr>
        <w:t>Summary of all medical expenses</w:t>
      </w:r>
    </w:p>
    <w:p w14:paraId="12F636FE" w14:textId="77777777" w:rsidR="007A2B74" w:rsidRDefault="007A2B74" w:rsidP="007A2B74">
      <w:pPr>
        <w:numPr>
          <w:ilvl w:val="0"/>
          <w:numId w:val="1"/>
        </w:numPr>
        <w:pBdr>
          <w:top w:val="nil"/>
          <w:left w:val="nil"/>
          <w:bottom w:val="nil"/>
          <w:right w:val="nil"/>
          <w:between w:val="nil"/>
        </w:pBdr>
        <w:tabs>
          <w:tab w:val="left" w:pos="821"/>
        </w:tabs>
        <w:spacing w:before="1" w:after="120"/>
        <w:rPr>
          <w:rFonts w:ascii="Arial" w:eastAsia="Arial" w:hAnsi="Arial" w:cs="Arial"/>
          <w:sz w:val="24"/>
          <w:szCs w:val="24"/>
        </w:rPr>
      </w:pPr>
      <w:r>
        <w:rPr>
          <w:rFonts w:ascii="Arial" w:eastAsia="Arial" w:hAnsi="Arial" w:cs="Arial"/>
          <w:color w:val="000000"/>
          <w:sz w:val="24"/>
          <w:szCs w:val="24"/>
        </w:rPr>
        <w:t>Cost basis of any investments you sold during the year</w:t>
      </w:r>
    </w:p>
    <w:p w14:paraId="0AA85BC2" w14:textId="77777777" w:rsidR="007A2B74" w:rsidRDefault="007A2B74" w:rsidP="007A2B74">
      <w:pPr>
        <w:numPr>
          <w:ilvl w:val="0"/>
          <w:numId w:val="1"/>
        </w:numPr>
        <w:pBdr>
          <w:top w:val="nil"/>
          <w:left w:val="nil"/>
          <w:bottom w:val="nil"/>
          <w:right w:val="nil"/>
          <w:between w:val="nil"/>
        </w:pBdr>
        <w:tabs>
          <w:tab w:val="left" w:pos="821"/>
        </w:tabs>
        <w:spacing w:after="120"/>
        <w:ind w:right="1084"/>
        <w:rPr>
          <w:rFonts w:ascii="Arial" w:eastAsia="Arial" w:hAnsi="Arial" w:cs="Arial"/>
          <w:sz w:val="24"/>
          <w:szCs w:val="24"/>
        </w:rPr>
      </w:pPr>
      <w:r>
        <w:rPr>
          <w:rFonts w:ascii="Arial" w:eastAsia="Arial" w:hAnsi="Arial" w:cs="Arial"/>
          <w:color w:val="000000"/>
          <w:sz w:val="24"/>
          <w:szCs w:val="24"/>
        </w:rPr>
        <w:t>Real estate transactions (purchase, sale, or refinance) HUD-1 Settlement Statement</w:t>
      </w:r>
    </w:p>
    <w:p w14:paraId="77D4DEC4" w14:textId="77777777" w:rsidR="007A2B74" w:rsidRDefault="007A2B74" w:rsidP="007A2B74">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Form 1098-E Student Loan Interest Paid</w:t>
      </w:r>
    </w:p>
    <w:p w14:paraId="3C72F55F" w14:textId="77777777" w:rsidR="007A2B74" w:rsidRDefault="007A2B74" w:rsidP="007A2B74">
      <w:pPr>
        <w:numPr>
          <w:ilvl w:val="0"/>
          <w:numId w:val="1"/>
        </w:numPr>
        <w:pBdr>
          <w:top w:val="nil"/>
          <w:left w:val="nil"/>
          <w:bottom w:val="nil"/>
          <w:right w:val="nil"/>
          <w:between w:val="nil"/>
        </w:pBdr>
        <w:tabs>
          <w:tab w:val="left" w:pos="821"/>
        </w:tabs>
        <w:spacing w:after="120"/>
        <w:rPr>
          <w:rFonts w:ascii="Arial" w:eastAsia="Arial" w:hAnsi="Arial" w:cs="Arial"/>
          <w:color w:val="000000"/>
          <w:sz w:val="24"/>
          <w:szCs w:val="24"/>
        </w:rPr>
      </w:pPr>
      <w:r>
        <w:rPr>
          <w:rFonts w:ascii="Arial" w:eastAsia="Arial" w:hAnsi="Arial" w:cs="Arial"/>
          <w:color w:val="000000"/>
          <w:sz w:val="24"/>
          <w:szCs w:val="24"/>
        </w:rPr>
        <w:t>Form 1098-Tuition Paid</w:t>
      </w:r>
    </w:p>
    <w:p w14:paraId="213C1435" w14:textId="77777777" w:rsidR="007A2B74" w:rsidRDefault="007A2B74" w:rsidP="007A2B74">
      <w:pPr>
        <w:numPr>
          <w:ilvl w:val="0"/>
          <w:numId w:val="1"/>
        </w:numPr>
        <w:pBdr>
          <w:top w:val="nil"/>
          <w:left w:val="nil"/>
          <w:bottom w:val="nil"/>
          <w:right w:val="nil"/>
          <w:between w:val="nil"/>
        </w:pBdr>
        <w:tabs>
          <w:tab w:val="left" w:pos="821"/>
        </w:tabs>
        <w:spacing w:before="1" w:after="120"/>
        <w:ind w:right="381"/>
        <w:rPr>
          <w:rFonts w:ascii="Arial" w:eastAsia="Arial" w:hAnsi="Arial" w:cs="Arial"/>
          <w:sz w:val="24"/>
          <w:szCs w:val="24"/>
        </w:rPr>
      </w:pPr>
      <w:r>
        <w:rPr>
          <w:rFonts w:ascii="Arial" w:eastAsia="Arial" w:hAnsi="Arial" w:cs="Arial"/>
          <w:color w:val="222222"/>
          <w:sz w:val="24"/>
          <w:szCs w:val="24"/>
          <w:highlight w:val="white"/>
        </w:rPr>
        <w:t xml:space="preserve">You can deduct up to $4,000 in tuition and fees expenses incurred when pursuing continuing education to improve your skills and maintain licensing. To </w:t>
      </w:r>
      <w:proofErr w:type="gramStart"/>
      <w:r>
        <w:rPr>
          <w:rFonts w:ascii="Arial" w:eastAsia="Arial" w:hAnsi="Arial" w:cs="Arial"/>
          <w:color w:val="222222"/>
          <w:sz w:val="24"/>
          <w:szCs w:val="24"/>
          <w:highlight w:val="white"/>
        </w:rPr>
        <w:t>claim</w:t>
      </w:r>
      <w:proofErr w:type="gramEnd"/>
      <w:r>
        <w:rPr>
          <w:rFonts w:ascii="Arial" w:eastAsia="Arial" w:hAnsi="Arial" w:cs="Arial"/>
          <w:color w:val="222222"/>
          <w:sz w:val="24"/>
          <w:szCs w:val="24"/>
          <w:highlight w:val="white"/>
        </w:rPr>
        <w:t xml:space="preserve"> this deduction, you need to fill in Schedule 1 and </w:t>
      </w:r>
      <w:hyperlink r:id="rId8">
        <w:r>
          <w:rPr>
            <w:rFonts w:ascii="Arial" w:eastAsia="Arial" w:hAnsi="Arial" w:cs="Arial"/>
            <w:color w:val="0000FF"/>
            <w:sz w:val="24"/>
            <w:szCs w:val="24"/>
            <w:highlight w:val="white"/>
            <w:u w:val="single"/>
          </w:rPr>
          <w:t>Form 8917</w:t>
        </w:r>
      </w:hyperlink>
      <w:r>
        <w:rPr>
          <w:rFonts w:ascii="Arial" w:eastAsia="Arial" w:hAnsi="Arial" w:cs="Arial"/>
          <w:color w:val="222222"/>
          <w:sz w:val="24"/>
          <w:szCs w:val="24"/>
          <w:highlight w:val="white"/>
        </w:rPr>
        <w:t>.</w:t>
      </w:r>
    </w:p>
    <w:p w14:paraId="18DFEECD" w14:textId="77777777" w:rsidR="007A2B74" w:rsidRDefault="007A2B74" w:rsidP="007A2B74">
      <w:pPr>
        <w:numPr>
          <w:ilvl w:val="0"/>
          <w:numId w:val="1"/>
        </w:numPr>
        <w:pBdr>
          <w:top w:val="nil"/>
          <w:left w:val="nil"/>
          <w:bottom w:val="nil"/>
          <w:right w:val="nil"/>
          <w:between w:val="nil"/>
        </w:pBdr>
        <w:tabs>
          <w:tab w:val="left" w:pos="821"/>
        </w:tabs>
        <w:spacing w:before="1" w:after="120"/>
        <w:ind w:right="381"/>
        <w:rPr>
          <w:rFonts w:ascii="Arial" w:eastAsia="Arial" w:hAnsi="Arial" w:cs="Arial"/>
          <w:b/>
          <w:bCs/>
          <w:color w:val="000000"/>
          <w:sz w:val="24"/>
          <w:szCs w:val="24"/>
        </w:rPr>
      </w:pPr>
      <w:r>
        <w:rPr>
          <w:rFonts w:ascii="Arial" w:eastAsia="Arial" w:hAnsi="Arial" w:cs="Arial"/>
          <w:color w:val="000000"/>
          <w:sz w:val="24"/>
          <w:szCs w:val="24"/>
        </w:rPr>
        <w:t>If you moved 50 or more miles for work include:</w:t>
      </w:r>
    </w:p>
    <w:p w14:paraId="61D8F521" w14:textId="77777777" w:rsidR="007A2B74" w:rsidRDefault="007A2B74" w:rsidP="007A2B74">
      <w:pPr>
        <w:numPr>
          <w:ilvl w:val="1"/>
          <w:numId w:val="1"/>
        </w:numPr>
        <w:pBdr>
          <w:top w:val="nil"/>
          <w:left w:val="nil"/>
          <w:bottom w:val="nil"/>
          <w:right w:val="nil"/>
          <w:between w:val="nil"/>
        </w:pBdr>
        <w:tabs>
          <w:tab w:val="left" w:pos="821"/>
        </w:tabs>
        <w:spacing w:before="1" w:after="120"/>
        <w:ind w:left="1541" w:right="381"/>
        <w:rPr>
          <w:rFonts w:ascii="Arial" w:eastAsia="Arial" w:hAnsi="Arial" w:cs="Arial"/>
          <w:sz w:val="24"/>
          <w:szCs w:val="24"/>
        </w:rPr>
      </w:pPr>
      <w:r>
        <w:rPr>
          <w:rFonts w:ascii="Arial" w:eastAsia="Arial" w:hAnsi="Arial" w:cs="Arial"/>
          <w:color w:val="000000"/>
          <w:sz w:val="24"/>
          <w:szCs w:val="24"/>
        </w:rPr>
        <w:t>If applicable, the amount paid by your employer if they paid for part of the cost of your move.</w:t>
      </w:r>
    </w:p>
    <w:p w14:paraId="5B40D7D7" w14:textId="77777777" w:rsidR="007A2B74" w:rsidRDefault="007A2B74" w:rsidP="007A2B74">
      <w:pPr>
        <w:numPr>
          <w:ilvl w:val="0"/>
          <w:numId w:val="1"/>
        </w:numPr>
        <w:pBdr>
          <w:top w:val="nil"/>
          <w:left w:val="nil"/>
          <w:bottom w:val="nil"/>
          <w:right w:val="nil"/>
          <w:between w:val="nil"/>
        </w:pBdr>
        <w:tabs>
          <w:tab w:val="left" w:pos="821"/>
        </w:tabs>
        <w:ind w:right="257"/>
        <w:rPr>
          <w:rFonts w:ascii="Arial" w:eastAsia="Arial" w:hAnsi="Arial" w:cs="Arial"/>
          <w:color w:val="000000"/>
          <w:sz w:val="24"/>
          <w:szCs w:val="24"/>
        </w:rPr>
      </w:pPr>
      <w:r>
        <w:rPr>
          <w:rFonts w:ascii="Arial" w:eastAsia="Arial" w:hAnsi="Arial" w:cs="Arial"/>
          <w:color w:val="000000"/>
          <w:sz w:val="24"/>
          <w:szCs w:val="24"/>
        </w:rPr>
        <w:t xml:space="preserve">A listing of estimated tax payments you made to the IRS and other state and local </w:t>
      </w:r>
      <w:r>
        <w:rPr>
          <w:rFonts w:ascii="Arial" w:eastAsia="Arial" w:hAnsi="Arial" w:cs="Arial"/>
          <w:color w:val="000000"/>
          <w:sz w:val="24"/>
          <w:szCs w:val="24"/>
        </w:rPr>
        <w:lastRenderedPageBreak/>
        <w:t>entities (entity paid, date paid, and amount paid)</w:t>
      </w:r>
    </w:p>
    <w:p w14:paraId="61A53FAD" w14:textId="77777777" w:rsidR="007A2B74" w:rsidRDefault="007A2B74" w:rsidP="007A2B74">
      <w:pPr>
        <w:pBdr>
          <w:top w:val="nil"/>
          <w:left w:val="nil"/>
          <w:bottom w:val="nil"/>
          <w:right w:val="nil"/>
          <w:between w:val="nil"/>
        </w:pBdr>
        <w:tabs>
          <w:tab w:val="left" w:pos="821"/>
        </w:tabs>
        <w:ind w:left="821" w:right="259"/>
        <w:rPr>
          <w:rFonts w:ascii="Arial" w:eastAsia="Arial" w:hAnsi="Arial" w:cs="Arial"/>
          <w:color w:val="000000"/>
          <w:sz w:val="24"/>
          <w:szCs w:val="24"/>
        </w:rPr>
      </w:pPr>
    </w:p>
    <w:p w14:paraId="1B88B142" w14:textId="77777777" w:rsidR="007A2B74" w:rsidRDefault="007A2B74" w:rsidP="007A2B74">
      <w:pPr>
        <w:numPr>
          <w:ilvl w:val="0"/>
          <w:numId w:val="2"/>
        </w:numPr>
        <w:pBdr>
          <w:top w:val="nil"/>
          <w:left w:val="nil"/>
          <w:bottom w:val="nil"/>
          <w:right w:val="nil"/>
          <w:between w:val="nil"/>
        </w:pBdr>
        <w:tabs>
          <w:tab w:val="left" w:pos="821"/>
        </w:tabs>
        <w:spacing w:after="120"/>
        <w:ind w:right="288"/>
        <w:rPr>
          <w:rFonts w:ascii="Arial" w:eastAsia="Arial" w:hAnsi="Arial" w:cs="Arial"/>
          <w:sz w:val="24"/>
          <w:szCs w:val="24"/>
        </w:rPr>
      </w:pPr>
      <w:r>
        <w:rPr>
          <w:rFonts w:ascii="Arial" w:eastAsia="Arial" w:hAnsi="Arial" w:cs="Arial"/>
          <w:color w:val="000000"/>
          <w:sz w:val="24"/>
          <w:szCs w:val="24"/>
        </w:rPr>
        <w:t>Day care and camp expenses for any dependent child (amount paid, name of organization, and EIN of organization).</w:t>
      </w:r>
    </w:p>
    <w:p w14:paraId="6604E98C" w14:textId="77777777" w:rsidR="007A2B74" w:rsidRDefault="007A2B74" w:rsidP="007A2B74">
      <w:pPr>
        <w:numPr>
          <w:ilvl w:val="0"/>
          <w:numId w:val="2"/>
        </w:numPr>
        <w:pBdr>
          <w:top w:val="nil"/>
          <w:left w:val="nil"/>
          <w:bottom w:val="nil"/>
          <w:right w:val="nil"/>
          <w:between w:val="nil"/>
        </w:pBdr>
        <w:tabs>
          <w:tab w:val="left" w:pos="821"/>
        </w:tabs>
        <w:spacing w:after="120"/>
        <w:ind w:right="403"/>
        <w:rPr>
          <w:rFonts w:ascii="Arial" w:eastAsia="Arial" w:hAnsi="Arial" w:cs="Arial"/>
          <w:sz w:val="24"/>
          <w:szCs w:val="24"/>
        </w:rPr>
      </w:pPr>
      <w:r>
        <w:rPr>
          <w:rFonts w:ascii="Arial" w:eastAsia="Arial" w:hAnsi="Arial" w:cs="Arial"/>
          <w:color w:val="000000"/>
          <w:sz w:val="24"/>
          <w:szCs w:val="24"/>
        </w:rPr>
        <w:t>If you adopted a child, include the expenses and employer reimbursements for costs associated with the adoption.</w:t>
      </w:r>
    </w:p>
    <w:p w14:paraId="65807F04" w14:textId="77777777" w:rsidR="007A2B74" w:rsidRDefault="007A2B74" w:rsidP="007A2B74">
      <w:pPr>
        <w:widowControl/>
        <w:numPr>
          <w:ilvl w:val="0"/>
          <w:numId w:val="2"/>
        </w:numPr>
        <w:pBdr>
          <w:top w:val="nil"/>
          <w:left w:val="nil"/>
          <w:bottom w:val="nil"/>
          <w:right w:val="nil"/>
          <w:between w:val="nil"/>
        </w:pBdr>
        <w:spacing w:after="120"/>
        <w:rPr>
          <w:rFonts w:ascii="Arial" w:eastAsia="Arial" w:hAnsi="Arial" w:cs="Arial"/>
          <w:color w:val="222222"/>
          <w:sz w:val="24"/>
          <w:szCs w:val="24"/>
        </w:rPr>
      </w:pPr>
      <w:r>
        <w:rPr>
          <w:rFonts w:ascii="Arial" w:eastAsia="Arial" w:hAnsi="Arial" w:cs="Arial"/>
          <w:color w:val="222222"/>
          <w:sz w:val="24"/>
          <w:szCs w:val="24"/>
        </w:rPr>
        <w:t>Documentation of any unemployment benefits received.</w:t>
      </w:r>
    </w:p>
    <w:p w14:paraId="0D95B085" w14:textId="77777777" w:rsidR="007A2B74" w:rsidRDefault="007A2B74" w:rsidP="007A2B74">
      <w:pPr>
        <w:numPr>
          <w:ilvl w:val="0"/>
          <w:numId w:val="2"/>
        </w:numPr>
        <w:pBdr>
          <w:top w:val="nil"/>
          <w:left w:val="nil"/>
          <w:bottom w:val="nil"/>
          <w:right w:val="nil"/>
          <w:between w:val="nil"/>
        </w:pBdr>
        <w:tabs>
          <w:tab w:val="left" w:pos="821"/>
        </w:tabs>
        <w:spacing w:after="120"/>
        <w:ind w:right="592"/>
        <w:rPr>
          <w:rFonts w:ascii="Arial" w:eastAsia="Arial" w:hAnsi="Arial" w:cs="Arial"/>
          <w:color w:val="000000"/>
          <w:sz w:val="24"/>
          <w:szCs w:val="24"/>
        </w:rPr>
      </w:pPr>
      <w:r>
        <w:rPr>
          <w:rFonts w:ascii="Arial" w:eastAsia="Arial" w:hAnsi="Arial" w:cs="Arial"/>
          <w:color w:val="000000"/>
          <w:sz w:val="24"/>
          <w:szCs w:val="24"/>
        </w:rPr>
        <w:t>For clergy: parsonage declaration amount for tax year and amounts spent on parsonage.</w:t>
      </w:r>
    </w:p>
    <w:p w14:paraId="42A19FA7" w14:textId="6E4B3D31" w:rsidR="007A2B74" w:rsidRDefault="007A2B74" w:rsidP="007A2B74">
      <w:pPr>
        <w:numPr>
          <w:ilvl w:val="0"/>
          <w:numId w:val="2"/>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 xml:space="preserve">Please be aware that Everyone who files Forms 1040, 1040-SR, 1040-NR, 1041, 1065, 1120, 1120 and 1120S must check one box answering either "Yes" or "No" to the following question in regard to cryptocurrency usage: “At any time during </w:t>
      </w:r>
      <w:r w:rsidR="00441BD7">
        <w:rPr>
          <w:rFonts w:ascii="Arial" w:eastAsia="Arial" w:hAnsi="Arial" w:cs="Arial"/>
          <w:color w:val="000000"/>
          <w:sz w:val="24"/>
          <w:szCs w:val="24"/>
        </w:rPr>
        <w:t>the current tax year</w:t>
      </w:r>
      <w:r>
        <w:rPr>
          <w:rFonts w:ascii="Arial" w:eastAsia="Arial" w:hAnsi="Arial" w:cs="Arial"/>
          <w:color w:val="000000"/>
          <w:sz w:val="24"/>
          <w:szCs w:val="24"/>
        </w:rPr>
        <w:t>, did you: (a) receive (as a reward, award or payment for property or services); or (b) sell, exchange, or otherwise dispose of a digital asset (or a financial interest in a digital asset)?”</w:t>
      </w:r>
    </w:p>
    <w:p w14:paraId="4D76B27E" w14:textId="77777777" w:rsidR="007A2B74" w:rsidRDefault="007A2B74" w:rsidP="007A2B74">
      <w:pPr>
        <w:numPr>
          <w:ilvl w:val="0"/>
          <w:numId w:val="2"/>
        </w:numPr>
        <w:pBdr>
          <w:top w:val="nil"/>
          <w:left w:val="nil"/>
          <w:bottom w:val="nil"/>
          <w:right w:val="nil"/>
          <w:between w:val="nil"/>
        </w:pBdr>
        <w:tabs>
          <w:tab w:val="left" w:pos="821"/>
        </w:tabs>
        <w:spacing w:after="120"/>
        <w:ind w:right="592"/>
        <w:rPr>
          <w:rFonts w:ascii="Arial" w:eastAsia="Arial" w:hAnsi="Arial" w:cs="Arial"/>
          <w:color w:val="000000"/>
          <w:sz w:val="24"/>
          <w:szCs w:val="24"/>
        </w:rPr>
      </w:pPr>
      <w:r>
        <w:rPr>
          <w:rFonts w:ascii="Arial" w:eastAsia="Arial" w:hAnsi="Arial" w:cs="Arial"/>
          <w:color w:val="000000"/>
          <w:sz w:val="24"/>
          <w:szCs w:val="24"/>
        </w:rPr>
        <w:t>A list of questions you may have or issues you need to address.</w:t>
      </w:r>
    </w:p>
    <w:p w14:paraId="5DAA6A08" w14:textId="77777777" w:rsidR="007A2B74" w:rsidRDefault="007A2B74" w:rsidP="007A2B74">
      <w:pPr>
        <w:rPr>
          <w:rFonts w:ascii="Arial" w:eastAsia="Arial" w:hAnsi="Arial" w:cs="Arial"/>
          <w:sz w:val="24"/>
          <w:szCs w:val="24"/>
        </w:rPr>
      </w:pPr>
      <w:r>
        <w:rPr>
          <w:rFonts w:ascii="Arial" w:eastAsia="Arial" w:hAnsi="Arial" w:cs="Arial"/>
          <w:sz w:val="24"/>
          <w:szCs w:val="24"/>
        </w:rPr>
        <w:t>If you need to make a telephone appointment related to the preparation of your taxes, please use our convenient online scheduling: https://www.medowscpa.com/client-tools/book-appointment/</w:t>
      </w:r>
    </w:p>
    <w:p w14:paraId="6DB2A213" w14:textId="77777777" w:rsidR="007A2B74" w:rsidRDefault="007A2B74" w:rsidP="007A2B74">
      <w:pPr>
        <w:rPr>
          <w:rFonts w:ascii="Arial" w:eastAsia="Arial" w:hAnsi="Arial" w:cs="Arial"/>
          <w:sz w:val="24"/>
          <w:szCs w:val="24"/>
        </w:rPr>
      </w:pPr>
    </w:p>
    <w:p w14:paraId="58D7D998" w14:textId="06C19CEE" w:rsidR="00643C5D" w:rsidRDefault="00060988">
      <w:pPr>
        <w:rPr>
          <w:rFonts w:ascii="Arial" w:eastAsia="Arial" w:hAnsi="Arial" w:cs="Arial"/>
          <w:b/>
          <w:bCs/>
          <w:sz w:val="24"/>
          <w:szCs w:val="24"/>
        </w:rPr>
      </w:pPr>
      <w:r>
        <w:rPr>
          <w:rFonts w:ascii="Arial" w:eastAsia="Arial" w:hAnsi="Arial" w:cs="Arial"/>
          <w:b/>
          <w:bCs/>
          <w:sz w:val="24"/>
          <w:szCs w:val="24"/>
        </w:rPr>
        <w:t>For Tax Year 2026 keep in mind the following:</w:t>
      </w:r>
    </w:p>
    <w:p w14:paraId="5A15C3B8" w14:textId="204BD8C4" w:rsidR="00060988" w:rsidRPr="002E2DBE" w:rsidRDefault="007A2B74" w:rsidP="00060988">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You will need to s</w:t>
      </w:r>
      <w:r w:rsidR="00060988" w:rsidRPr="00060988">
        <w:rPr>
          <w:rFonts w:ascii="Arial" w:eastAsia="Arial" w:hAnsi="Arial" w:cs="Arial"/>
          <w:color w:val="000000"/>
          <w:sz w:val="24"/>
          <w:szCs w:val="24"/>
        </w:rPr>
        <w:t>ummarize all charitable contributions, especially cash contributions</w:t>
      </w:r>
      <w:r w:rsidR="005619AD">
        <w:rPr>
          <w:rFonts w:ascii="Arial" w:eastAsia="Arial" w:hAnsi="Arial" w:cs="Arial"/>
          <w:color w:val="000000"/>
          <w:sz w:val="24"/>
          <w:szCs w:val="24"/>
        </w:rPr>
        <w:t>. C</w:t>
      </w:r>
      <w:r w:rsidR="00060988" w:rsidRPr="00060988">
        <w:rPr>
          <w:rFonts w:ascii="Arial" w:eastAsia="Arial" w:hAnsi="Arial" w:cs="Arial"/>
          <w:color w:val="000000"/>
          <w:sz w:val="24"/>
          <w:szCs w:val="24"/>
        </w:rPr>
        <w:t>ash contributions have expanded deductibility under the One Big Beautiful Bill starting in 2026.</w:t>
      </w:r>
    </w:p>
    <w:p w14:paraId="56DC630D" w14:textId="26129C9F" w:rsidR="002E2DBE" w:rsidRPr="007A2B74" w:rsidRDefault="002E2DBE" w:rsidP="00060988">
      <w:pPr>
        <w:numPr>
          <w:ilvl w:val="0"/>
          <w:numId w:val="1"/>
        </w:numPr>
        <w:pBdr>
          <w:top w:val="nil"/>
          <w:left w:val="nil"/>
          <w:bottom w:val="nil"/>
          <w:right w:val="nil"/>
          <w:between w:val="nil"/>
        </w:pBdr>
        <w:tabs>
          <w:tab w:val="left" w:pos="821"/>
        </w:tabs>
        <w:spacing w:after="120"/>
        <w:rPr>
          <w:rFonts w:ascii="Arial" w:eastAsia="Arial" w:hAnsi="Arial" w:cs="Arial"/>
          <w:sz w:val="24"/>
          <w:szCs w:val="24"/>
        </w:rPr>
      </w:pPr>
      <w:r>
        <w:rPr>
          <w:rFonts w:ascii="Arial" w:eastAsia="Arial" w:hAnsi="Arial" w:cs="Arial"/>
          <w:color w:val="000000"/>
          <w:sz w:val="24"/>
          <w:szCs w:val="24"/>
        </w:rPr>
        <w:t xml:space="preserve">Personal record-keeping for third-party platform sales and reporting will be key as the onus for reporting all taxable income from these sources is shifted more squarely </w:t>
      </w:r>
      <w:proofErr w:type="gramStart"/>
      <w:r>
        <w:rPr>
          <w:rFonts w:ascii="Arial" w:eastAsia="Arial" w:hAnsi="Arial" w:cs="Arial"/>
          <w:color w:val="000000"/>
          <w:sz w:val="24"/>
          <w:szCs w:val="24"/>
        </w:rPr>
        <w:t>on</w:t>
      </w:r>
      <w:proofErr w:type="gramEnd"/>
      <w:r>
        <w:rPr>
          <w:rFonts w:ascii="Arial" w:eastAsia="Arial" w:hAnsi="Arial" w:cs="Arial"/>
          <w:color w:val="000000"/>
          <w:sz w:val="24"/>
          <w:szCs w:val="24"/>
        </w:rPr>
        <w:t xml:space="preserve"> individuals who sell on these platforms.</w:t>
      </w:r>
    </w:p>
    <w:p w14:paraId="6F9684AE" w14:textId="18B52D3A" w:rsidR="007A2B74" w:rsidRPr="00DA5CA2" w:rsidRDefault="007A2B74" w:rsidP="007A2B74">
      <w:pPr>
        <w:pBdr>
          <w:top w:val="nil"/>
          <w:left w:val="nil"/>
          <w:bottom w:val="nil"/>
          <w:right w:val="nil"/>
          <w:between w:val="nil"/>
        </w:pBdr>
        <w:tabs>
          <w:tab w:val="left" w:pos="821"/>
        </w:tabs>
        <w:spacing w:after="120"/>
        <w:ind w:left="820"/>
        <w:rPr>
          <w:rFonts w:ascii="Arial" w:eastAsia="Arial" w:hAnsi="Arial" w:cs="Arial"/>
          <w:sz w:val="24"/>
          <w:szCs w:val="24"/>
        </w:rPr>
      </w:pPr>
    </w:p>
    <w:p w14:paraId="534F5087" w14:textId="77777777" w:rsidR="00DA5CA2" w:rsidRPr="00060988" w:rsidRDefault="00DA5CA2" w:rsidP="00DA5CA2">
      <w:pPr>
        <w:pBdr>
          <w:top w:val="nil"/>
          <w:left w:val="nil"/>
          <w:bottom w:val="nil"/>
          <w:right w:val="nil"/>
          <w:between w:val="nil"/>
        </w:pBdr>
        <w:tabs>
          <w:tab w:val="left" w:pos="821"/>
        </w:tabs>
        <w:spacing w:after="120"/>
        <w:ind w:left="820"/>
        <w:rPr>
          <w:rFonts w:ascii="Arial" w:eastAsia="Arial" w:hAnsi="Arial" w:cs="Arial"/>
          <w:sz w:val="24"/>
          <w:szCs w:val="24"/>
        </w:rPr>
      </w:pPr>
    </w:p>
    <w:p w14:paraId="28A19675" w14:textId="77777777" w:rsidR="00060988" w:rsidRDefault="00060988">
      <w:pPr>
        <w:rPr>
          <w:rFonts w:ascii="Arial" w:eastAsia="Arial" w:hAnsi="Arial" w:cs="Arial"/>
          <w:b/>
          <w:bCs/>
          <w:sz w:val="24"/>
          <w:szCs w:val="24"/>
        </w:rPr>
      </w:pPr>
    </w:p>
    <w:p w14:paraId="028FA207" w14:textId="77777777" w:rsidR="009B2193" w:rsidRDefault="009B2193">
      <w:pPr>
        <w:pBdr>
          <w:top w:val="nil"/>
          <w:left w:val="nil"/>
          <w:bottom w:val="nil"/>
          <w:right w:val="nil"/>
          <w:between w:val="nil"/>
        </w:pBdr>
        <w:tabs>
          <w:tab w:val="left" w:pos="821"/>
        </w:tabs>
        <w:spacing w:after="120"/>
        <w:ind w:left="820" w:right="592" w:hanging="360"/>
        <w:rPr>
          <w:rFonts w:ascii="Arial" w:eastAsia="Arial" w:hAnsi="Arial" w:cs="Arial"/>
          <w:color w:val="000000"/>
        </w:rPr>
      </w:pPr>
    </w:p>
    <w:p w14:paraId="5B479CCA" w14:textId="77777777" w:rsidR="009B2193" w:rsidRDefault="009B2193">
      <w:pPr>
        <w:pBdr>
          <w:top w:val="nil"/>
          <w:left w:val="nil"/>
          <w:bottom w:val="nil"/>
          <w:right w:val="nil"/>
          <w:between w:val="nil"/>
        </w:pBdr>
        <w:tabs>
          <w:tab w:val="left" w:pos="821"/>
        </w:tabs>
        <w:spacing w:after="120"/>
        <w:ind w:right="592"/>
        <w:rPr>
          <w:rFonts w:ascii="Arial" w:eastAsia="Arial" w:hAnsi="Arial" w:cs="Arial"/>
        </w:rPr>
      </w:pPr>
    </w:p>
    <w:sectPr w:rsidR="009B2193">
      <w:headerReference w:type="default" r:id="rId9"/>
      <w:footerReference w:type="default" r:id="rId10"/>
      <w:pgSz w:w="12240" w:h="15840"/>
      <w:pgMar w:top="1440" w:right="1080" w:bottom="1440" w:left="1080" w:header="720"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69D6B" w14:textId="77777777" w:rsidR="001B50A4" w:rsidRDefault="001B50A4">
      <w:r>
        <w:separator/>
      </w:r>
    </w:p>
  </w:endnote>
  <w:endnote w:type="continuationSeparator" w:id="0">
    <w:p w14:paraId="0C9D79F4" w14:textId="77777777" w:rsidR="001B50A4" w:rsidRDefault="001B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105D27A-52FE-4191-A851-91E5B817684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0BB6EDDD-367F-4689-AB1E-ACB9B9724F43}"/>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B5FA2205-0084-479E-B4D9-B0BC032273BC}"/>
    <w:embedBold r:id="rId4" w:fontKey="{9E0F523C-D09B-4EA4-9BF9-29D33713DD4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E809209-E6BF-4C7F-977D-DE97F7733FFE}"/>
  </w:font>
  <w:font w:name="Segoe UI">
    <w:panose1 w:val="020B0502040204020203"/>
    <w:charset w:val="00"/>
    <w:family w:val="swiss"/>
    <w:pitch w:val="variable"/>
    <w:sig w:usb0="E4002EFF" w:usb1="C000E47F" w:usb2="00000009" w:usb3="00000000" w:csb0="000001FF" w:csb1="00000000"/>
    <w:embedRegular r:id="rId6" w:fontKey="{825F1E32-98FB-4202-ABC4-28E9143F45D1}"/>
  </w:font>
  <w:font w:name="Georgia">
    <w:panose1 w:val="02040502050405020303"/>
    <w:charset w:val="00"/>
    <w:family w:val="roman"/>
    <w:pitch w:val="variable"/>
    <w:sig w:usb0="00000287" w:usb1="00000000" w:usb2="00000000" w:usb3="00000000" w:csb0="0000009F" w:csb1="00000000"/>
    <w:embedItalic r:id="rId7" w:fontKey="{440C6751-F4B6-4770-97BF-88053FA8E0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74DD" w14:textId="77777777" w:rsidR="009B2193" w:rsidRDefault="00591259">
    <w:pPr>
      <w:spacing w:line="14" w:lineRule="auto"/>
      <w:rPr>
        <w:sz w:val="20"/>
        <w:szCs w:val="20"/>
      </w:rPr>
    </w:pPr>
    <w:r>
      <w:rPr>
        <w:noProof/>
      </w:rPr>
      <mc:AlternateContent>
        <mc:Choice Requires="wps">
          <w:drawing>
            <wp:anchor distT="0" distB="0" distL="0" distR="0" simplePos="0" relativeHeight="251659264" behindDoc="1" locked="0" layoutInCell="1" hidden="0" allowOverlap="1" wp14:anchorId="67E37A52" wp14:editId="1CD8922E">
              <wp:simplePos x="0" y="0"/>
              <wp:positionH relativeFrom="column">
                <wp:posOffset>244157</wp:posOffset>
              </wp:positionH>
              <wp:positionV relativeFrom="paragraph">
                <wp:posOffset>324803</wp:posOffset>
              </wp:positionV>
              <wp:extent cx="1906270" cy="189679"/>
              <wp:effectExtent l="0" t="0" r="0" b="0"/>
              <wp:wrapNone/>
              <wp:docPr id="4" name="Rectangle 4"/>
              <wp:cNvGraphicFramePr/>
              <a:graphic xmlns:a="http://schemas.openxmlformats.org/drawingml/2006/main">
                <a:graphicData uri="http://schemas.microsoft.com/office/word/2010/wordprocessingShape">
                  <wps:wsp>
                    <wps:cNvSpPr/>
                    <wps:spPr>
                      <a:xfrm>
                        <a:off x="4397628" y="3695918"/>
                        <a:ext cx="1896745" cy="168165"/>
                      </a:xfrm>
                      <a:prstGeom prst="rect">
                        <a:avLst/>
                      </a:prstGeom>
                      <a:noFill/>
                      <a:ln>
                        <a:noFill/>
                      </a:ln>
                    </wps:spPr>
                    <wps:txbx>
                      <w:txbxContent>
                        <w:p w14:paraId="6A93ACFF" w14:textId="54AABFB5" w:rsidR="009B2193" w:rsidRDefault="00591259">
                          <w:pPr>
                            <w:spacing w:line="204" w:lineRule="auto"/>
                            <w:ind w:left="20" w:firstLine="20"/>
                            <w:textDirection w:val="btLr"/>
                          </w:pPr>
                          <w:r>
                            <w:rPr>
                              <w:rFonts w:ascii="Arial" w:eastAsia="Arial" w:hAnsi="Arial" w:cs="Arial"/>
                              <w:color w:val="000000"/>
                              <w:sz w:val="18"/>
                            </w:rPr>
                            <w:t xml:space="preserve">Revised: </w:t>
                          </w:r>
                          <w:r w:rsidR="005101D6">
                            <w:rPr>
                              <w:rFonts w:ascii="Arial" w:eastAsia="Arial" w:hAnsi="Arial" w:cs="Arial"/>
                              <w:color w:val="000000"/>
                              <w:sz w:val="18"/>
                            </w:rPr>
                            <w:t>2-1</w:t>
                          </w:r>
                          <w:r>
                            <w:rPr>
                              <w:rFonts w:ascii="Arial" w:eastAsia="Arial" w:hAnsi="Arial" w:cs="Arial"/>
                              <w:color w:val="000000"/>
                              <w:sz w:val="18"/>
                            </w:rPr>
                            <w:t>-2</w:t>
                          </w:r>
                          <w:r w:rsidR="00441BD7">
                            <w:rPr>
                              <w:rFonts w:ascii="Arial" w:eastAsia="Arial" w:hAnsi="Arial" w:cs="Arial"/>
                              <w:color w:val="000000"/>
                              <w:sz w:val="18"/>
                            </w:rPr>
                            <w:t>6</w:t>
                          </w:r>
                        </w:p>
                      </w:txbxContent>
                    </wps:txbx>
                    <wps:bodyPr spcFirstLastPara="1" wrap="square" lIns="0" tIns="0" rIns="0" bIns="0" anchor="t" anchorCtr="0">
                      <a:noAutofit/>
                    </wps:bodyPr>
                  </wps:wsp>
                </a:graphicData>
              </a:graphic>
            </wp:anchor>
          </w:drawing>
        </mc:Choice>
        <mc:Fallback>
          <w:pict>
            <v:rect w14:anchorId="67E37A52" id="Rectangle 4" o:spid="_x0000_s1026" style="position:absolute;margin-left:19.2pt;margin-top:25.6pt;width:150.1pt;height:14.9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" filled="f" stroked="f">
              <v:textbox inset="0,0,0,0">
                <w:txbxContent>
                  <w:p w14:paraId="6A93ACFF" w14:textId="54AABFB5" w:rsidR="009B2193" w:rsidRDefault="00591259">
                    <w:pPr>
                      <w:spacing w:line="204" w:lineRule="auto"/>
                      <w:ind w:left="20" w:firstLine="20"/>
                      <w:textDirection w:val="btLr"/>
                    </w:pPr>
                    <w:r>
                      <w:rPr>
                        <w:rFonts w:ascii="Arial" w:eastAsia="Arial" w:hAnsi="Arial" w:cs="Arial"/>
                        <w:color w:val="000000"/>
                        <w:sz w:val="18"/>
                      </w:rPr>
                      <w:t xml:space="preserve">Revised: </w:t>
                    </w:r>
                    <w:r w:rsidR="005101D6">
                      <w:rPr>
                        <w:rFonts w:ascii="Arial" w:eastAsia="Arial" w:hAnsi="Arial" w:cs="Arial"/>
                        <w:color w:val="000000"/>
                        <w:sz w:val="18"/>
                      </w:rPr>
                      <w:t>2-1</w:t>
                    </w:r>
                    <w:r>
                      <w:rPr>
                        <w:rFonts w:ascii="Arial" w:eastAsia="Arial" w:hAnsi="Arial" w:cs="Arial"/>
                        <w:color w:val="000000"/>
                        <w:sz w:val="18"/>
                      </w:rPr>
                      <w:t>-2</w:t>
                    </w:r>
                    <w:r w:rsidR="00441BD7">
                      <w:rPr>
                        <w:rFonts w:ascii="Arial" w:eastAsia="Arial" w:hAnsi="Arial" w:cs="Arial"/>
                        <w:color w:val="000000"/>
                        <w:sz w:val="18"/>
                      </w:rPr>
                      <w:t>6</w:t>
                    </w: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3B6CA1E3" wp14:editId="518B5DA0">
              <wp:simplePos x="0" y="0"/>
              <wp:positionH relativeFrom="column">
                <wp:posOffset>5341938</wp:posOffset>
              </wp:positionH>
              <wp:positionV relativeFrom="paragraph">
                <wp:posOffset>9468168</wp:posOffset>
              </wp:positionV>
              <wp:extent cx="621665" cy="149225"/>
              <wp:effectExtent l="0" t="0" r="0" b="0"/>
              <wp:wrapNone/>
              <wp:docPr id="5" name="Rectangle 5"/>
              <wp:cNvGraphicFramePr/>
              <a:graphic xmlns:a="http://schemas.openxmlformats.org/drawingml/2006/main">
                <a:graphicData uri="http://schemas.microsoft.com/office/word/2010/wordprocessingShape">
                  <wps:wsp>
                    <wps:cNvSpPr/>
                    <wps:spPr>
                      <a:xfrm>
                        <a:off x="5039930" y="3710150"/>
                        <a:ext cx="612140" cy="139700"/>
                      </a:xfrm>
                      <a:prstGeom prst="rect">
                        <a:avLst/>
                      </a:prstGeom>
                      <a:noFill/>
                      <a:ln>
                        <a:noFill/>
                      </a:ln>
                    </wps:spPr>
                    <wps:txbx>
                      <w:txbxContent>
                        <w:p w14:paraId="1CC2AA69" w14:textId="77777777" w:rsidR="009B2193" w:rsidRDefault="00591259">
                          <w:pPr>
                            <w:spacing w:line="204" w:lineRule="auto"/>
                            <w:ind w:left="20" w:firstLine="20"/>
                            <w:textDirection w:val="btLr"/>
                          </w:pPr>
                          <w:r>
                            <w:rPr>
                              <w:rFonts w:ascii="Arial" w:eastAsia="Arial" w:hAnsi="Arial" w:cs="Arial"/>
                              <w:color w:val="000000"/>
                              <w:sz w:val="18"/>
                            </w:rPr>
                            <w:t xml:space="preserve">Page  </w:t>
                          </w:r>
                          <w:proofErr w:type="spellStart"/>
                          <w:r>
                            <w:rPr>
                              <w:rFonts w:ascii="Arial" w:eastAsia="Arial" w:hAnsi="Arial" w:cs="Arial"/>
                              <w:color w:val="000000"/>
                              <w:sz w:val="18"/>
                            </w:rPr>
                            <w:t>PAGE</w:t>
                          </w:r>
                          <w:proofErr w:type="spellEnd"/>
                          <w:r>
                            <w:rPr>
                              <w:rFonts w:ascii="Arial" w:eastAsia="Arial" w:hAnsi="Arial" w:cs="Arial"/>
                              <w:color w:val="000000"/>
                              <w:sz w:val="18"/>
                            </w:rPr>
                            <w:t xml:space="preserve"> 1 of 4</w:t>
                          </w:r>
                        </w:p>
                      </w:txbxContent>
                    </wps:txbx>
                    <wps:bodyPr spcFirstLastPara="1" wrap="square" lIns="0" tIns="0" rIns="0" bIns="0" anchor="t" anchorCtr="0">
                      <a:noAutofit/>
                    </wps:bodyPr>
                  </wps:wsp>
                </a:graphicData>
              </a:graphic>
            </wp:anchor>
          </w:drawing>
        </mc:Choice>
        <mc:Fallback>
          <w:pict>
            <v:rect w14:anchorId="3B6CA1E3" id="Rectangle 5" o:spid="_x0000_s1027" style="position:absolute;margin-left:420.65pt;margin-top:745.55pt;width:48.95pt;height:11.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" filled="f" stroked="f">
              <v:textbox inset="0,0,0,0">
                <w:txbxContent>
                  <w:p w14:paraId="1CC2AA69" w14:textId="77777777" w:rsidR="009B2193" w:rsidRDefault="00591259">
                    <w:pPr>
                      <w:spacing w:line="204" w:lineRule="auto"/>
                      <w:ind w:left="20" w:firstLine="20"/>
                      <w:textDirection w:val="btLr"/>
                    </w:pPr>
                    <w:r>
                      <w:rPr>
                        <w:rFonts w:ascii="Arial" w:eastAsia="Arial" w:hAnsi="Arial" w:cs="Arial"/>
                        <w:color w:val="000000"/>
                        <w:sz w:val="18"/>
                      </w:rPr>
                      <w:t xml:space="preserve">Page  </w:t>
                    </w:r>
                    <w:proofErr w:type="spellStart"/>
                    <w:r>
                      <w:rPr>
                        <w:rFonts w:ascii="Arial" w:eastAsia="Arial" w:hAnsi="Arial" w:cs="Arial"/>
                        <w:color w:val="000000"/>
                        <w:sz w:val="18"/>
                      </w:rPr>
                      <w:t>PAGE</w:t>
                    </w:r>
                    <w:proofErr w:type="spellEnd"/>
                    <w:r>
                      <w:rPr>
                        <w:rFonts w:ascii="Arial" w:eastAsia="Arial" w:hAnsi="Arial" w:cs="Arial"/>
                        <w:color w:val="000000"/>
                        <w:sz w:val="18"/>
                      </w:rPr>
                      <w:t xml:space="preserve"> 1 of 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9BB36" w14:textId="77777777" w:rsidR="001B50A4" w:rsidRDefault="001B50A4">
      <w:r>
        <w:separator/>
      </w:r>
    </w:p>
  </w:footnote>
  <w:footnote w:type="continuationSeparator" w:id="0">
    <w:p w14:paraId="7982F469" w14:textId="77777777" w:rsidR="001B50A4" w:rsidRDefault="001B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7343" w14:textId="77777777" w:rsidR="009B2193" w:rsidRDefault="009B2193">
    <w:pPr>
      <w:spacing w:line="14" w:lineRule="auto"/>
      <w:rPr>
        <w:sz w:val="20"/>
        <w:szCs w:val="20"/>
      </w:rPr>
    </w:pPr>
  </w:p>
  <w:p w14:paraId="71CDA508" w14:textId="77777777" w:rsidR="009B2193" w:rsidRDefault="009B2193">
    <w:pPr>
      <w:spacing w:line="14" w:lineRule="auto"/>
      <w:rPr>
        <w:sz w:val="20"/>
        <w:szCs w:val="20"/>
      </w:rPr>
    </w:pPr>
  </w:p>
  <w:p w14:paraId="79411FFC" w14:textId="77777777" w:rsidR="009B2193" w:rsidRDefault="009B2193">
    <w:pPr>
      <w:spacing w:line="14" w:lineRule="auto"/>
      <w:rPr>
        <w:sz w:val="20"/>
        <w:szCs w:val="20"/>
      </w:rPr>
    </w:pPr>
  </w:p>
  <w:p w14:paraId="5274FEF5" w14:textId="77777777" w:rsidR="009B2193" w:rsidRDefault="00591259">
    <w:pPr>
      <w:spacing w:line="14" w:lineRule="auto"/>
      <w:rPr>
        <w:sz w:val="20"/>
        <w:szCs w:val="20"/>
      </w:rPr>
    </w:pPr>
    <w:r>
      <w:rPr>
        <w:noProof/>
      </w:rPr>
      <w:drawing>
        <wp:anchor distT="0" distB="0" distL="114300" distR="114300" simplePos="0" relativeHeight="251658240" behindDoc="0" locked="0" layoutInCell="1" hidden="0" allowOverlap="1" wp14:anchorId="74CD9181" wp14:editId="0D53EE23">
          <wp:simplePos x="0" y="0"/>
          <wp:positionH relativeFrom="page">
            <wp:posOffset>2133600</wp:posOffset>
          </wp:positionH>
          <wp:positionV relativeFrom="page">
            <wp:posOffset>57150</wp:posOffset>
          </wp:positionV>
          <wp:extent cx="3086100" cy="85725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086100" cy="857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A46909"/>
    <w:multiLevelType w:val="multilevel"/>
    <w:tmpl w:val="AEB8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270FB8"/>
    <w:multiLevelType w:val="hybridMultilevel"/>
    <w:tmpl w:val="410E47A2"/>
    <w:lvl w:ilvl="0" w:tplc="FFFFFFFF">
      <w:start w:val="1"/>
      <w:numFmt w:val="bullet"/>
      <w:lvlText w:val=""/>
      <w:lvlJc w:val="left"/>
      <w:pPr>
        <w:ind w:left="720" w:hanging="360"/>
      </w:pPr>
      <w:rPr>
        <w:rFonts w:ascii="Symbol" w:hAnsi="Symbol" w:hint="default"/>
      </w:rPr>
    </w:lvl>
    <w:lvl w:ilvl="1" w:tplc="BE7AD310">
      <w:numFmt w:val="bullet"/>
      <w:lvlText w:val="•"/>
      <w:lvlJc w:val="left"/>
      <w:pPr>
        <w:ind w:left="1440" w:hanging="360"/>
      </w:pPr>
      <w:rPr>
        <w:rFonts w:ascii="Trebuchet MS" w:eastAsia="Trebuchet MS" w:hAnsi="Trebuchet MS" w:cs="Trebuchet MS" w:hint="default"/>
        <w:b w:val="0"/>
        <w:bCs w:val="0"/>
        <w:i w:val="0"/>
        <w:iCs w:val="0"/>
        <w:w w:val="112"/>
        <w:sz w:val="18"/>
        <w:szCs w:val="1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33F5A0F"/>
    <w:multiLevelType w:val="multilevel"/>
    <w:tmpl w:val="6E728C20"/>
    <w:lvl w:ilvl="0">
      <w:start w:val="1"/>
      <w:numFmt w:val="bullet"/>
      <w:lvlText w:val="▪"/>
      <w:lvlJc w:val="left"/>
      <w:pPr>
        <w:ind w:left="820" w:hanging="360"/>
      </w:pPr>
      <w:rPr>
        <w:rFonts w:ascii="Noto Sans Symbols" w:eastAsia="Noto Sans Symbols" w:hAnsi="Noto Sans Symbols" w:cs="Noto Sans Symbols"/>
        <w:sz w:val="22"/>
        <w:szCs w:val="22"/>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3" w15:restartNumberingAfterBreak="0">
    <w:nsid w:val="554C1703"/>
    <w:multiLevelType w:val="multilevel"/>
    <w:tmpl w:val="0C6A8DA6"/>
    <w:lvl w:ilvl="0">
      <w:start w:val="1"/>
      <w:numFmt w:val="bullet"/>
      <w:lvlText w:val="▪"/>
      <w:lvlJc w:val="left"/>
      <w:pPr>
        <w:ind w:left="820" w:hanging="360"/>
      </w:pPr>
      <w:rPr>
        <w:rFonts w:ascii="Noto Sans Symbols" w:eastAsia="Noto Sans Symbols" w:hAnsi="Noto Sans Symbols" w:cs="Noto Sans Symbols"/>
        <w:sz w:val="22"/>
        <w:szCs w:val="22"/>
      </w:rPr>
    </w:lvl>
    <w:lvl w:ilvl="1">
      <w:start w:val="1"/>
      <w:numFmt w:val="bullet"/>
      <w:lvlText w:val="o"/>
      <w:lvlJc w:val="left"/>
      <w:pPr>
        <w:ind w:left="1540" w:hanging="360"/>
      </w:pPr>
      <w:rPr>
        <w:rFonts w:ascii="Courier New" w:eastAsia="Courier New" w:hAnsi="Courier New" w:cs="Courier New"/>
        <w:sz w:val="22"/>
        <w:szCs w:val="22"/>
      </w:rPr>
    </w:lvl>
    <w:lvl w:ilvl="2">
      <w:start w:val="1"/>
      <w:numFmt w:val="bullet"/>
      <w:lvlText w:val="o"/>
      <w:lvlJc w:val="left"/>
      <w:pPr>
        <w:ind w:left="2261" w:hanging="360"/>
      </w:pPr>
      <w:rPr>
        <w:rFonts w:ascii="Courier New" w:eastAsia="Courier New" w:hAnsi="Courier New" w:cs="Courier New"/>
        <w:sz w:val="22"/>
        <w:szCs w:val="22"/>
      </w:rPr>
    </w:lvl>
    <w:lvl w:ilvl="3">
      <w:start w:val="1"/>
      <w:numFmt w:val="bullet"/>
      <w:lvlText w:val="•"/>
      <w:lvlJc w:val="left"/>
      <w:pPr>
        <w:ind w:left="3085" w:hanging="360"/>
      </w:pPr>
    </w:lvl>
    <w:lvl w:ilvl="4">
      <w:start w:val="1"/>
      <w:numFmt w:val="bullet"/>
      <w:lvlText w:val="•"/>
      <w:lvlJc w:val="left"/>
      <w:pPr>
        <w:ind w:left="3910" w:hanging="360"/>
      </w:pPr>
    </w:lvl>
    <w:lvl w:ilvl="5">
      <w:start w:val="1"/>
      <w:numFmt w:val="bullet"/>
      <w:lvlText w:val="•"/>
      <w:lvlJc w:val="left"/>
      <w:pPr>
        <w:ind w:left="4735" w:hanging="360"/>
      </w:pPr>
    </w:lvl>
    <w:lvl w:ilvl="6">
      <w:start w:val="1"/>
      <w:numFmt w:val="bullet"/>
      <w:lvlText w:val="•"/>
      <w:lvlJc w:val="left"/>
      <w:pPr>
        <w:ind w:left="5560" w:hanging="360"/>
      </w:pPr>
    </w:lvl>
    <w:lvl w:ilvl="7">
      <w:start w:val="1"/>
      <w:numFmt w:val="bullet"/>
      <w:lvlText w:val="•"/>
      <w:lvlJc w:val="left"/>
      <w:pPr>
        <w:ind w:left="6385" w:hanging="360"/>
      </w:pPr>
    </w:lvl>
    <w:lvl w:ilvl="8">
      <w:start w:val="1"/>
      <w:numFmt w:val="bullet"/>
      <w:lvlText w:val="•"/>
      <w:lvlJc w:val="left"/>
      <w:pPr>
        <w:ind w:left="7210" w:hanging="360"/>
      </w:pPr>
    </w:lvl>
  </w:abstractNum>
  <w:abstractNum w:abstractNumId="4" w15:restartNumberingAfterBreak="0">
    <w:nsid w:val="77A24FDA"/>
    <w:multiLevelType w:val="hybridMultilevel"/>
    <w:tmpl w:val="64C6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C94ADB"/>
    <w:multiLevelType w:val="multilevel"/>
    <w:tmpl w:val="0DE8026A"/>
    <w:lvl w:ilvl="0">
      <w:start w:val="1"/>
      <w:numFmt w:val="bullet"/>
      <w:lvlText w:val="▪"/>
      <w:lvlJc w:val="left"/>
      <w:pPr>
        <w:ind w:left="820" w:hanging="360"/>
      </w:pPr>
      <w:rPr>
        <w:rFonts w:ascii="Noto Sans Symbols" w:eastAsia="Noto Sans Symbols" w:hAnsi="Noto Sans Symbols" w:cs="Noto Sans Symbols"/>
        <w:sz w:val="22"/>
        <w:szCs w:val="22"/>
      </w:rPr>
    </w:lvl>
    <w:lvl w:ilvl="1">
      <w:start w:val="1"/>
      <w:numFmt w:val="bullet"/>
      <w:lvlText w:val="o"/>
      <w:lvlJc w:val="left"/>
      <w:pPr>
        <w:ind w:left="1540" w:hanging="360"/>
      </w:pPr>
      <w:rPr>
        <w:rFonts w:ascii="Courier New" w:eastAsia="Courier New" w:hAnsi="Courier New" w:cs="Courier New"/>
        <w:sz w:val="22"/>
        <w:szCs w:val="22"/>
      </w:rPr>
    </w:lvl>
    <w:lvl w:ilvl="2">
      <w:start w:val="1"/>
      <w:numFmt w:val="bullet"/>
      <w:lvlText w:val="▪"/>
      <w:lvlJc w:val="left"/>
      <w:pPr>
        <w:ind w:left="2261" w:hanging="360"/>
      </w:pPr>
      <w:rPr>
        <w:rFonts w:ascii="Noto Sans Symbols" w:eastAsia="Noto Sans Symbols" w:hAnsi="Noto Sans Symbols" w:cs="Noto Sans Symbols"/>
        <w:sz w:val="22"/>
        <w:szCs w:val="22"/>
      </w:rPr>
    </w:lvl>
    <w:lvl w:ilvl="3">
      <w:start w:val="1"/>
      <w:numFmt w:val="bullet"/>
      <w:lvlText w:val="•"/>
      <w:lvlJc w:val="left"/>
      <w:pPr>
        <w:ind w:left="3085" w:hanging="360"/>
      </w:pPr>
    </w:lvl>
    <w:lvl w:ilvl="4">
      <w:start w:val="1"/>
      <w:numFmt w:val="bullet"/>
      <w:lvlText w:val="•"/>
      <w:lvlJc w:val="left"/>
      <w:pPr>
        <w:ind w:left="3910" w:hanging="360"/>
      </w:pPr>
    </w:lvl>
    <w:lvl w:ilvl="5">
      <w:start w:val="1"/>
      <w:numFmt w:val="bullet"/>
      <w:lvlText w:val="•"/>
      <w:lvlJc w:val="left"/>
      <w:pPr>
        <w:ind w:left="4735" w:hanging="360"/>
      </w:pPr>
    </w:lvl>
    <w:lvl w:ilvl="6">
      <w:start w:val="1"/>
      <w:numFmt w:val="bullet"/>
      <w:lvlText w:val="•"/>
      <w:lvlJc w:val="left"/>
      <w:pPr>
        <w:ind w:left="5560" w:hanging="360"/>
      </w:pPr>
    </w:lvl>
    <w:lvl w:ilvl="7">
      <w:start w:val="1"/>
      <w:numFmt w:val="bullet"/>
      <w:lvlText w:val="•"/>
      <w:lvlJc w:val="left"/>
      <w:pPr>
        <w:ind w:left="6385" w:hanging="360"/>
      </w:pPr>
    </w:lvl>
    <w:lvl w:ilvl="8">
      <w:start w:val="1"/>
      <w:numFmt w:val="bullet"/>
      <w:lvlText w:val="•"/>
      <w:lvlJc w:val="left"/>
      <w:pPr>
        <w:ind w:left="7210" w:hanging="360"/>
      </w:pPr>
    </w:lvl>
  </w:abstractNum>
  <w:abstractNum w:abstractNumId="6" w15:restartNumberingAfterBreak="0">
    <w:nsid w:val="7B6512BC"/>
    <w:multiLevelType w:val="multilevel"/>
    <w:tmpl w:val="CEA6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9246516">
    <w:abstractNumId w:val="5"/>
  </w:num>
  <w:num w:numId="2" w16cid:durableId="1654867593">
    <w:abstractNumId w:val="0"/>
  </w:num>
  <w:num w:numId="3" w16cid:durableId="552348348">
    <w:abstractNumId w:val="2"/>
  </w:num>
  <w:num w:numId="4" w16cid:durableId="304313266">
    <w:abstractNumId w:val="3"/>
  </w:num>
  <w:num w:numId="5" w16cid:durableId="1875073862">
    <w:abstractNumId w:val="6"/>
  </w:num>
  <w:num w:numId="6" w16cid:durableId="66269436">
    <w:abstractNumId w:val="4"/>
  </w:num>
  <w:num w:numId="7" w16cid:durableId="1264193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193"/>
    <w:rsid w:val="00005FE8"/>
    <w:rsid w:val="00060988"/>
    <w:rsid w:val="00085C75"/>
    <w:rsid w:val="00086245"/>
    <w:rsid w:val="000B6013"/>
    <w:rsid w:val="001B50A4"/>
    <w:rsid w:val="001F671D"/>
    <w:rsid w:val="002506B0"/>
    <w:rsid w:val="002D65F3"/>
    <w:rsid w:val="002E2DBE"/>
    <w:rsid w:val="003F2CF6"/>
    <w:rsid w:val="00402B45"/>
    <w:rsid w:val="0043160A"/>
    <w:rsid w:val="00441BD7"/>
    <w:rsid w:val="005101D6"/>
    <w:rsid w:val="00537EE1"/>
    <w:rsid w:val="00552623"/>
    <w:rsid w:val="00560980"/>
    <w:rsid w:val="005619AD"/>
    <w:rsid w:val="00591259"/>
    <w:rsid w:val="00622881"/>
    <w:rsid w:val="00635082"/>
    <w:rsid w:val="00643C5D"/>
    <w:rsid w:val="007A2B74"/>
    <w:rsid w:val="008C0128"/>
    <w:rsid w:val="008C2214"/>
    <w:rsid w:val="00920B63"/>
    <w:rsid w:val="009318BF"/>
    <w:rsid w:val="00955DE5"/>
    <w:rsid w:val="00957A5A"/>
    <w:rsid w:val="009B2193"/>
    <w:rsid w:val="00A270C6"/>
    <w:rsid w:val="00A94281"/>
    <w:rsid w:val="00AB38C1"/>
    <w:rsid w:val="00AE35A7"/>
    <w:rsid w:val="00B12729"/>
    <w:rsid w:val="00B417E8"/>
    <w:rsid w:val="00B67D5F"/>
    <w:rsid w:val="00B93227"/>
    <w:rsid w:val="00C518A9"/>
    <w:rsid w:val="00CA5A94"/>
    <w:rsid w:val="00CC265D"/>
    <w:rsid w:val="00DA5CA2"/>
    <w:rsid w:val="00E23EFF"/>
    <w:rsid w:val="00E33992"/>
    <w:rsid w:val="00E370E0"/>
    <w:rsid w:val="00E85EBB"/>
    <w:rsid w:val="00F51C0A"/>
    <w:rsid w:val="00F95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48D4B"/>
  <w15:docId w15:val="{7C57F0E4-101E-44E3-901D-2BE4049E3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rFonts w:ascii="Arial" w:eastAsia="Arial" w:hAnsi="Arial" w:cs="Arial"/>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820" w:hanging="36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42A9"/>
    <w:pPr>
      <w:tabs>
        <w:tab w:val="center" w:pos="4680"/>
        <w:tab w:val="right" w:pos="9360"/>
      </w:tabs>
    </w:pPr>
  </w:style>
  <w:style w:type="character" w:customStyle="1" w:styleId="HeaderChar">
    <w:name w:val="Header Char"/>
    <w:basedOn w:val="DefaultParagraphFont"/>
    <w:link w:val="Header"/>
    <w:uiPriority w:val="99"/>
    <w:rsid w:val="006C42A9"/>
  </w:style>
  <w:style w:type="paragraph" w:styleId="Footer">
    <w:name w:val="footer"/>
    <w:basedOn w:val="Normal"/>
    <w:link w:val="FooterChar"/>
    <w:uiPriority w:val="99"/>
    <w:unhideWhenUsed/>
    <w:rsid w:val="006C42A9"/>
    <w:pPr>
      <w:tabs>
        <w:tab w:val="center" w:pos="4680"/>
        <w:tab w:val="right" w:pos="9360"/>
      </w:tabs>
    </w:pPr>
  </w:style>
  <w:style w:type="character" w:customStyle="1" w:styleId="FooterChar">
    <w:name w:val="Footer Char"/>
    <w:basedOn w:val="DefaultParagraphFont"/>
    <w:link w:val="Footer"/>
    <w:uiPriority w:val="99"/>
    <w:rsid w:val="006C42A9"/>
  </w:style>
  <w:style w:type="character" w:styleId="CommentReference">
    <w:name w:val="annotation reference"/>
    <w:basedOn w:val="DefaultParagraphFont"/>
    <w:uiPriority w:val="99"/>
    <w:semiHidden/>
    <w:unhideWhenUsed/>
    <w:rsid w:val="00F63517"/>
    <w:rPr>
      <w:sz w:val="16"/>
      <w:szCs w:val="16"/>
    </w:rPr>
  </w:style>
  <w:style w:type="paragraph" w:styleId="CommentText">
    <w:name w:val="annotation text"/>
    <w:basedOn w:val="Normal"/>
    <w:link w:val="CommentTextChar"/>
    <w:uiPriority w:val="99"/>
    <w:semiHidden/>
    <w:unhideWhenUsed/>
    <w:rsid w:val="00F63517"/>
    <w:rPr>
      <w:sz w:val="20"/>
      <w:szCs w:val="20"/>
    </w:rPr>
  </w:style>
  <w:style w:type="character" w:customStyle="1" w:styleId="CommentTextChar">
    <w:name w:val="Comment Text Char"/>
    <w:basedOn w:val="DefaultParagraphFont"/>
    <w:link w:val="CommentText"/>
    <w:uiPriority w:val="99"/>
    <w:semiHidden/>
    <w:rsid w:val="00F63517"/>
    <w:rPr>
      <w:sz w:val="20"/>
      <w:szCs w:val="20"/>
    </w:rPr>
  </w:style>
  <w:style w:type="paragraph" w:styleId="CommentSubject">
    <w:name w:val="annotation subject"/>
    <w:basedOn w:val="CommentText"/>
    <w:next w:val="CommentText"/>
    <w:link w:val="CommentSubjectChar"/>
    <w:uiPriority w:val="99"/>
    <w:semiHidden/>
    <w:unhideWhenUsed/>
    <w:rsid w:val="00F63517"/>
    <w:rPr>
      <w:b/>
      <w:bCs/>
    </w:rPr>
  </w:style>
  <w:style w:type="character" w:customStyle="1" w:styleId="CommentSubjectChar">
    <w:name w:val="Comment Subject Char"/>
    <w:basedOn w:val="CommentTextChar"/>
    <w:link w:val="CommentSubject"/>
    <w:uiPriority w:val="99"/>
    <w:semiHidden/>
    <w:rsid w:val="00F63517"/>
    <w:rPr>
      <w:b/>
      <w:bCs/>
      <w:sz w:val="20"/>
      <w:szCs w:val="20"/>
    </w:rPr>
  </w:style>
  <w:style w:type="paragraph" w:styleId="BalloonText">
    <w:name w:val="Balloon Text"/>
    <w:basedOn w:val="Normal"/>
    <w:link w:val="BalloonTextChar"/>
    <w:uiPriority w:val="99"/>
    <w:semiHidden/>
    <w:unhideWhenUsed/>
    <w:rsid w:val="00F63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17"/>
    <w:rPr>
      <w:rFonts w:ascii="Segoe UI" w:hAnsi="Segoe UI" w:cs="Segoe UI"/>
      <w:sz w:val="18"/>
      <w:szCs w:val="18"/>
    </w:rPr>
  </w:style>
  <w:style w:type="paragraph" w:styleId="NormalWeb">
    <w:name w:val="Normal (Web)"/>
    <w:basedOn w:val="Normal"/>
    <w:uiPriority w:val="99"/>
    <w:semiHidden/>
    <w:unhideWhenUsed/>
    <w:rsid w:val="001A5EF2"/>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47C4C"/>
    <w:rPr>
      <w:rFonts w:asciiTheme="majorHAnsi" w:eastAsiaTheme="majorEastAsia" w:hAnsiTheme="majorHAnsi" w:cstheme="majorBidi"/>
      <w:color w:val="243F60" w:themeColor="accent1" w:themeShade="7F"/>
      <w:sz w:val="24"/>
      <w:szCs w:val="24"/>
    </w:rPr>
  </w:style>
  <w:style w:type="paragraph" w:customStyle="1" w:styleId="m4784630710548609203msolistparagraph">
    <w:name w:val="m_4784630710548609203msolistparagraph"/>
    <w:basedOn w:val="Normal"/>
    <w:rsid w:val="00B121D7"/>
    <w:pPr>
      <w:widowControl/>
      <w:spacing w:before="100" w:beforeAutospacing="1" w:after="100" w:afterAutospacing="1"/>
    </w:pPr>
    <w:rPr>
      <w:rFonts w:ascii="Times New Roman" w:eastAsia="Times New Roman" w:hAnsi="Times New Roman" w:cs="Times New Roman"/>
      <w:sz w:val="24"/>
      <w:szCs w:val="24"/>
    </w:rPr>
  </w:style>
  <w:style w:type="paragraph" w:customStyle="1" w:styleId="m3420727610953292094msobodytext">
    <w:name w:val="m_3420727610953292094msobodytext"/>
    <w:basedOn w:val="Normal"/>
    <w:rsid w:val="003B7DAB"/>
    <w:pPr>
      <w:widowControl/>
      <w:spacing w:before="100" w:beforeAutospacing="1" w:after="100" w:afterAutospacing="1"/>
    </w:pPr>
    <w:rPr>
      <w:rFonts w:ascii="Times New Roman" w:eastAsia="Times New Roman" w:hAnsi="Times New Roman" w:cs="Times New Roman"/>
      <w:sz w:val="24"/>
      <w:szCs w:val="24"/>
    </w:rPr>
  </w:style>
  <w:style w:type="paragraph" w:customStyle="1" w:styleId="m3420727610953292094msolistparagraph">
    <w:name w:val="m_3420727610953292094msolistparagraph"/>
    <w:basedOn w:val="Normal"/>
    <w:rsid w:val="003B7DAB"/>
    <w:pPr>
      <w:widowControl/>
      <w:spacing w:before="100" w:beforeAutospacing="1" w:after="100" w:afterAutospacing="1"/>
    </w:pPr>
    <w:rPr>
      <w:rFonts w:ascii="Times New Roman" w:eastAsia="Times New Roman" w:hAnsi="Times New Roman" w:cs="Times New Roman"/>
      <w:sz w:val="24"/>
      <w:szCs w:val="24"/>
    </w:rPr>
  </w:style>
  <w:style w:type="character" w:customStyle="1" w:styleId="xcontentpasted0">
    <w:name w:val="x_contentpasted0"/>
    <w:basedOn w:val="DefaultParagraphFont"/>
    <w:rsid w:val="00657E99"/>
  </w:style>
  <w:style w:type="character" w:customStyle="1" w:styleId="markgx66bee6z">
    <w:name w:val="markgx66bee6z"/>
    <w:basedOn w:val="DefaultParagraphFont"/>
    <w:rsid w:val="00657E99"/>
  </w:style>
  <w:style w:type="character" w:customStyle="1" w:styleId="markgpna3tuuv">
    <w:name w:val="markgpna3tuuv"/>
    <w:basedOn w:val="DefaultParagraphFont"/>
    <w:rsid w:val="00657E99"/>
  </w:style>
  <w:style w:type="character" w:customStyle="1" w:styleId="markgxvm5g62u">
    <w:name w:val="markgxvm5g62u"/>
    <w:basedOn w:val="DefaultParagraphFont"/>
    <w:rsid w:val="00657E99"/>
  </w:style>
  <w:style w:type="character" w:customStyle="1" w:styleId="markteqzye5q5">
    <w:name w:val="markteqzye5q5"/>
    <w:basedOn w:val="DefaultParagraphFont"/>
    <w:rsid w:val="00657E99"/>
  </w:style>
  <w:style w:type="character" w:customStyle="1" w:styleId="markwdu7n6lga">
    <w:name w:val="markwdu7n6lga"/>
    <w:basedOn w:val="DefaultParagraphFont"/>
    <w:rsid w:val="00657E99"/>
  </w:style>
  <w:style w:type="character" w:styleId="Hyperlink">
    <w:name w:val="Hyperlink"/>
    <w:basedOn w:val="DefaultParagraphFont"/>
    <w:uiPriority w:val="99"/>
    <w:semiHidden/>
    <w:unhideWhenUsed/>
    <w:rsid w:val="001F0276"/>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s.gov/forms-pubs/about-form-891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JQoiIb+Tat+3OBi/WLb3bxTDBQ==">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Gaynor Meilke</dc:creator>
  <cp:lastModifiedBy>Gaynor Meilke</cp:lastModifiedBy>
  <cp:revision>3</cp:revision>
  <dcterms:created xsi:type="dcterms:W3CDTF">2026-02-01T21:02:00Z</dcterms:created>
  <dcterms:modified xsi:type="dcterms:W3CDTF">2026-02-01T23:31:00Z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2017-01-13T00:00:00Z</vt:filetime>
  </property>
  <property fmtid="{D5CDD505-2E9C-101B-9397-08002B2CF9AE}" pid="3" name="LastSaved">
    <vt:filetime>2017-01-18T00:00:00Z</vt:filetime>
  </property>
  <property fmtid="{D5CDD505-2E9C-101B-9397-08002B2CF9AE}" pid="4" name="GrammarlyDocumentId">
    <vt:lpwstr>ddb42aef78d8ddf81eb56dc826c4c5c1e2128a0e53e55bfc8ce0ff87e17cabb2</vt:lpwstr>
  </property>
</Properties>
</file>